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67" w:rsidRDefault="00297BAA" w:rsidP="00470A4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ИНСТРУКЦИЯ</w:t>
      </w:r>
      <w:r w:rsidR="00470A41">
        <w:rPr>
          <w:sz w:val="20"/>
          <w:szCs w:val="20"/>
        </w:rPr>
        <w:t xml:space="preserve"> </w:t>
      </w:r>
    </w:p>
    <w:p w:rsidR="00D57567" w:rsidRDefault="00470A41" w:rsidP="00B6395D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sz w:val="20"/>
          <w:szCs w:val="20"/>
        </w:rPr>
        <w:t xml:space="preserve"> </w:t>
      </w:r>
      <w:r w:rsidR="00130E40">
        <w:rPr>
          <w:rFonts w:eastAsia="Times New Roman"/>
          <w:b/>
          <w:bCs/>
          <w:sz w:val="28"/>
          <w:szCs w:val="28"/>
        </w:rPr>
        <w:t>ПО РАБОТЕ</w:t>
      </w:r>
      <w:r>
        <w:rPr>
          <w:rFonts w:eastAsia="Times New Roman"/>
          <w:b/>
          <w:bCs/>
          <w:sz w:val="28"/>
          <w:szCs w:val="28"/>
        </w:rPr>
        <w:t xml:space="preserve">, </w:t>
      </w:r>
      <w:r w:rsidR="00D57567">
        <w:rPr>
          <w:rFonts w:eastAsia="Times New Roman"/>
          <w:b/>
          <w:bCs/>
          <w:sz w:val="28"/>
          <w:szCs w:val="28"/>
        </w:rPr>
        <w:t>СВЯЗАННОЙ</w:t>
      </w:r>
      <w:r w:rsidR="00297BAA">
        <w:rPr>
          <w:rFonts w:eastAsia="Times New Roman"/>
          <w:b/>
          <w:bCs/>
          <w:sz w:val="28"/>
          <w:szCs w:val="28"/>
        </w:rPr>
        <w:t xml:space="preserve"> С ОБЕСПЕЧЕНИЕМ</w:t>
      </w:r>
      <w:r>
        <w:rPr>
          <w:sz w:val="20"/>
          <w:szCs w:val="20"/>
        </w:rPr>
        <w:t xml:space="preserve"> </w:t>
      </w:r>
      <w:r w:rsidR="00297BAA">
        <w:rPr>
          <w:rFonts w:eastAsia="Times New Roman"/>
          <w:b/>
          <w:bCs/>
          <w:sz w:val="28"/>
          <w:szCs w:val="28"/>
        </w:rPr>
        <w:t>ДОСТУПНОСТИ ОБЪЕКТОВ И УСЛУГ</w:t>
      </w:r>
      <w:r w:rsidR="00130E40" w:rsidRPr="00130E40">
        <w:rPr>
          <w:rFonts w:eastAsia="Times New Roman"/>
          <w:b/>
          <w:bCs/>
          <w:sz w:val="28"/>
          <w:szCs w:val="28"/>
        </w:rPr>
        <w:t xml:space="preserve"> </w:t>
      </w:r>
      <w:r w:rsidR="00B6395D">
        <w:rPr>
          <w:rFonts w:eastAsia="Times New Roman"/>
          <w:b/>
          <w:bCs/>
          <w:sz w:val="28"/>
          <w:szCs w:val="28"/>
        </w:rPr>
        <w:t xml:space="preserve"> ДЛЯ ИНВАЛИДОВ И ЛИЦ</w:t>
      </w:r>
      <w:r w:rsidR="00130E40">
        <w:rPr>
          <w:rFonts w:eastAsia="Times New Roman"/>
          <w:b/>
          <w:bCs/>
          <w:sz w:val="28"/>
          <w:szCs w:val="28"/>
        </w:rPr>
        <w:t xml:space="preserve"> С ОГРАНИЧЕННЫМИ</w:t>
      </w:r>
      <w:r w:rsidR="00B6395D">
        <w:rPr>
          <w:rFonts w:eastAsia="Times New Roman"/>
          <w:b/>
          <w:bCs/>
          <w:sz w:val="28"/>
          <w:szCs w:val="28"/>
        </w:rPr>
        <w:t xml:space="preserve"> </w:t>
      </w:r>
      <w:r w:rsidR="00130E40">
        <w:rPr>
          <w:rFonts w:eastAsia="Times New Roman"/>
          <w:b/>
          <w:bCs/>
          <w:sz w:val="28"/>
          <w:szCs w:val="28"/>
        </w:rPr>
        <w:t>ВОЗМОЖНОСТЯМИ ЗДОРОВЬЯ</w:t>
      </w:r>
      <w:r w:rsidR="00B6395D">
        <w:rPr>
          <w:rFonts w:eastAsia="Times New Roman"/>
          <w:b/>
          <w:bCs/>
          <w:sz w:val="28"/>
          <w:szCs w:val="28"/>
        </w:rPr>
        <w:t>,</w:t>
      </w:r>
    </w:p>
    <w:p w:rsidR="00BA3FA3" w:rsidRDefault="00B6395D" w:rsidP="00D57567">
      <w:pPr>
        <w:ind w:left="2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 ГОСУДАРСТВЕННОМ</w:t>
      </w:r>
      <w:r w:rsidR="00D5756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БЮДЖЕТНОМ ПРОФЕССИОНАЛЬНОМ ОБРАЗОВАТЕЛЬНОМ УЧРЕЖДЕНИИ</w:t>
      </w:r>
      <w:r w:rsidR="00297BAA">
        <w:rPr>
          <w:rFonts w:eastAsia="Times New Roman"/>
          <w:b/>
          <w:bCs/>
          <w:sz w:val="28"/>
          <w:szCs w:val="28"/>
        </w:rPr>
        <w:t xml:space="preserve"> МОСКОВСКОЙ ОБЛАСТИ «БАЛАШИХИНСКИЙ ТЕХНИКУМ»</w:t>
      </w:r>
    </w:p>
    <w:p w:rsidR="006220E4" w:rsidRPr="00D57567" w:rsidRDefault="006220E4" w:rsidP="00D57567">
      <w:pPr>
        <w:ind w:left="220"/>
        <w:jc w:val="center"/>
        <w:rPr>
          <w:rFonts w:eastAsia="Times New Roman"/>
          <w:b/>
          <w:bCs/>
          <w:sz w:val="28"/>
          <w:szCs w:val="28"/>
        </w:rPr>
      </w:pPr>
    </w:p>
    <w:p w:rsidR="00BA3FA3" w:rsidRDefault="00FA6A0F">
      <w:pPr>
        <w:numPr>
          <w:ilvl w:val="1"/>
          <w:numId w:val="1"/>
        </w:numPr>
        <w:tabs>
          <w:tab w:val="left" w:pos="3620"/>
        </w:tabs>
        <w:ind w:left="3620" w:hanging="36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6220E4" w:rsidRDefault="006220E4" w:rsidP="006220E4">
      <w:pPr>
        <w:tabs>
          <w:tab w:val="left" w:pos="3620"/>
        </w:tabs>
        <w:jc w:val="both"/>
        <w:rPr>
          <w:rFonts w:eastAsia="Times New Roman"/>
          <w:b/>
          <w:bCs/>
          <w:sz w:val="28"/>
          <w:szCs w:val="28"/>
        </w:rPr>
      </w:pPr>
    </w:p>
    <w:p w:rsidR="00BA3FA3" w:rsidRDefault="00BA3FA3">
      <w:pPr>
        <w:spacing w:line="47" w:lineRule="exact"/>
        <w:rPr>
          <w:rFonts w:eastAsia="Times New Roman"/>
          <w:b/>
          <w:bCs/>
          <w:sz w:val="28"/>
          <w:szCs w:val="28"/>
        </w:rPr>
      </w:pPr>
    </w:p>
    <w:p w:rsidR="00BA3FA3" w:rsidRPr="00206184" w:rsidRDefault="00FA6A0F" w:rsidP="00912DDD">
      <w:pPr>
        <w:numPr>
          <w:ilvl w:val="0"/>
          <w:numId w:val="2"/>
        </w:numPr>
        <w:spacing w:line="256" w:lineRule="auto"/>
        <w:ind w:firstLine="73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Настоящая инструкция по работе с инвалидами и лицами ограниченными возможностями здоровья, связанной с обеспечением доступности объектов и услуг </w:t>
      </w:r>
      <w:r w:rsidR="00197554">
        <w:rPr>
          <w:rFonts w:eastAsia="Times New Roman"/>
          <w:sz w:val="26"/>
          <w:szCs w:val="26"/>
        </w:rPr>
        <w:t>ГБПОУ МО «</w:t>
      </w:r>
      <w:proofErr w:type="spellStart"/>
      <w:r w:rsidR="00197554">
        <w:rPr>
          <w:rFonts w:eastAsia="Times New Roman"/>
          <w:sz w:val="26"/>
          <w:szCs w:val="26"/>
        </w:rPr>
        <w:t>Балашихинский</w:t>
      </w:r>
      <w:proofErr w:type="spellEnd"/>
      <w:r w:rsidR="00197554">
        <w:rPr>
          <w:rFonts w:eastAsia="Times New Roman"/>
          <w:sz w:val="26"/>
          <w:szCs w:val="26"/>
        </w:rPr>
        <w:t xml:space="preserve"> техникум»</w:t>
      </w:r>
      <w:r w:rsidR="00206184">
        <w:rPr>
          <w:rFonts w:eastAsia="Times New Roman"/>
          <w:sz w:val="26"/>
          <w:szCs w:val="26"/>
        </w:rPr>
        <w:t xml:space="preserve"> </w:t>
      </w:r>
      <w:r w:rsidRPr="00206184">
        <w:rPr>
          <w:rFonts w:eastAsia="Times New Roman"/>
          <w:sz w:val="26"/>
          <w:szCs w:val="26"/>
        </w:rPr>
        <w:t>разработана в соответствии с Федеральным законом от 24 ноября 1995 г. № 181-ФЗ «</w:t>
      </w:r>
      <w:proofErr w:type="gramStart"/>
      <w:r w:rsidRPr="00206184">
        <w:rPr>
          <w:rFonts w:eastAsia="Times New Roman"/>
          <w:sz w:val="26"/>
          <w:szCs w:val="26"/>
        </w:rPr>
        <w:t>О</w:t>
      </w:r>
      <w:proofErr w:type="gramEnd"/>
      <w:r w:rsidRPr="00206184">
        <w:rPr>
          <w:rFonts w:eastAsia="Times New Roman"/>
          <w:sz w:val="26"/>
          <w:szCs w:val="26"/>
        </w:rPr>
        <w:t xml:space="preserve"> социальной</w:t>
      </w:r>
    </w:p>
    <w:p w:rsidR="00BA3FA3" w:rsidRDefault="00BA3FA3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580"/>
        <w:gridCol w:w="860"/>
        <w:gridCol w:w="820"/>
        <w:gridCol w:w="1840"/>
        <w:gridCol w:w="2080"/>
        <w:gridCol w:w="1860"/>
        <w:gridCol w:w="1260"/>
      </w:tblGrid>
      <w:tr w:rsidR="00BA3FA3">
        <w:trPr>
          <w:trHeight w:val="304"/>
        </w:trPr>
        <w:tc>
          <w:tcPr>
            <w:tcW w:w="880" w:type="dxa"/>
            <w:gridSpan w:val="2"/>
            <w:vAlign w:val="bottom"/>
          </w:tcPr>
          <w:p w:rsidR="00BA3FA3" w:rsidRDefault="00FA6A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защите</w:t>
            </w:r>
          </w:p>
        </w:tc>
        <w:tc>
          <w:tcPr>
            <w:tcW w:w="1680" w:type="dxa"/>
            <w:gridSpan w:val="2"/>
            <w:vAlign w:val="bottom"/>
          </w:tcPr>
          <w:p w:rsidR="00BA3FA3" w:rsidRDefault="00FA6A0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инвалидов</w:t>
            </w:r>
          </w:p>
        </w:tc>
        <w:tc>
          <w:tcPr>
            <w:tcW w:w="3920" w:type="dxa"/>
            <w:gridSpan w:val="2"/>
            <w:vAlign w:val="bottom"/>
          </w:tcPr>
          <w:p w:rsidR="00BA3FA3" w:rsidRDefault="00FA6A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 Российской  Федерации»,</w:t>
            </w:r>
          </w:p>
        </w:tc>
        <w:tc>
          <w:tcPr>
            <w:tcW w:w="1860" w:type="dxa"/>
            <w:vAlign w:val="bottom"/>
          </w:tcPr>
          <w:p w:rsidR="00BA3FA3" w:rsidRDefault="00FA6A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Федеральным</w:t>
            </w:r>
          </w:p>
        </w:tc>
        <w:tc>
          <w:tcPr>
            <w:tcW w:w="126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законом</w:t>
            </w:r>
          </w:p>
        </w:tc>
      </w:tr>
      <w:tr w:rsidR="00BA3FA3">
        <w:trPr>
          <w:trHeight w:val="318"/>
        </w:trPr>
        <w:tc>
          <w:tcPr>
            <w:tcW w:w="300" w:type="dxa"/>
            <w:vAlign w:val="bottom"/>
          </w:tcPr>
          <w:p w:rsidR="00BA3FA3" w:rsidRDefault="00FA6A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</w:t>
            </w:r>
          </w:p>
        </w:tc>
        <w:tc>
          <w:tcPr>
            <w:tcW w:w="580" w:type="dxa"/>
            <w:vAlign w:val="bottom"/>
          </w:tcPr>
          <w:p w:rsidR="00BA3FA3" w:rsidRDefault="00FA6A0F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86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ноября</w:t>
            </w:r>
          </w:p>
        </w:tc>
        <w:tc>
          <w:tcPr>
            <w:tcW w:w="820" w:type="dxa"/>
            <w:vAlign w:val="bottom"/>
          </w:tcPr>
          <w:p w:rsidR="00BA3FA3" w:rsidRDefault="00FA6A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2011</w:t>
            </w:r>
          </w:p>
        </w:tc>
        <w:tc>
          <w:tcPr>
            <w:tcW w:w="1840" w:type="dxa"/>
            <w:vAlign w:val="bottom"/>
          </w:tcPr>
          <w:p w:rsidR="00BA3FA3" w:rsidRDefault="00FA6A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г.  №  323-ФЗ</w:t>
            </w:r>
          </w:p>
        </w:tc>
        <w:tc>
          <w:tcPr>
            <w:tcW w:w="5200" w:type="dxa"/>
            <w:gridSpan w:val="3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«Об  основах  охраны  здоровья  граждан</w:t>
            </w:r>
          </w:p>
        </w:tc>
      </w:tr>
      <w:tr w:rsidR="00BA3FA3">
        <w:trPr>
          <w:trHeight w:val="326"/>
        </w:trPr>
        <w:tc>
          <w:tcPr>
            <w:tcW w:w="300" w:type="dxa"/>
            <w:vAlign w:val="bottom"/>
          </w:tcPr>
          <w:p w:rsidR="00BA3FA3" w:rsidRDefault="00FA6A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</w:t>
            </w:r>
          </w:p>
        </w:tc>
        <w:tc>
          <w:tcPr>
            <w:tcW w:w="1440" w:type="dxa"/>
            <w:gridSpan w:val="2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Российской</w:t>
            </w:r>
          </w:p>
        </w:tc>
        <w:tc>
          <w:tcPr>
            <w:tcW w:w="4740" w:type="dxa"/>
            <w:gridSpan w:val="3"/>
            <w:vAlign w:val="bottom"/>
          </w:tcPr>
          <w:p w:rsidR="00BA3FA3" w:rsidRDefault="00FA6A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Федерации»,  Федеральным  законом</w:t>
            </w:r>
          </w:p>
        </w:tc>
        <w:tc>
          <w:tcPr>
            <w:tcW w:w="3120" w:type="dxa"/>
            <w:gridSpan w:val="2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от  29  декабря  2012  г.</w:t>
            </w:r>
          </w:p>
        </w:tc>
      </w:tr>
      <w:tr w:rsidR="00BA3FA3">
        <w:trPr>
          <w:trHeight w:val="338"/>
        </w:trPr>
        <w:tc>
          <w:tcPr>
            <w:tcW w:w="300" w:type="dxa"/>
            <w:vAlign w:val="bottom"/>
          </w:tcPr>
          <w:p w:rsidR="00BA3FA3" w:rsidRDefault="00FA6A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440" w:type="dxa"/>
            <w:gridSpan w:val="2"/>
            <w:vAlign w:val="bottom"/>
          </w:tcPr>
          <w:p w:rsidR="00BA3FA3" w:rsidRDefault="00FA6A0F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273-ФЗ</w:t>
            </w:r>
          </w:p>
        </w:tc>
        <w:tc>
          <w:tcPr>
            <w:tcW w:w="820" w:type="dxa"/>
            <w:vAlign w:val="bottom"/>
          </w:tcPr>
          <w:p w:rsidR="00BA3FA3" w:rsidRDefault="00FA6A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«Об</w:t>
            </w:r>
          </w:p>
        </w:tc>
        <w:tc>
          <w:tcPr>
            <w:tcW w:w="1840" w:type="dxa"/>
            <w:vAlign w:val="bottom"/>
          </w:tcPr>
          <w:p w:rsidR="00BA3FA3" w:rsidRDefault="00FA6A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образовании</w:t>
            </w:r>
          </w:p>
        </w:tc>
        <w:tc>
          <w:tcPr>
            <w:tcW w:w="2080" w:type="dxa"/>
            <w:vAlign w:val="bottom"/>
          </w:tcPr>
          <w:p w:rsidR="00BA3FA3" w:rsidRDefault="00FA6A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вРоссийской</w:t>
            </w:r>
          </w:p>
        </w:tc>
        <w:tc>
          <w:tcPr>
            <w:tcW w:w="1860" w:type="dxa"/>
            <w:vAlign w:val="bottom"/>
          </w:tcPr>
          <w:p w:rsidR="00BA3FA3" w:rsidRDefault="00FA6A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Федерации»,</w:t>
            </w:r>
          </w:p>
        </w:tc>
        <w:tc>
          <w:tcPr>
            <w:tcW w:w="126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приказами</w:t>
            </w:r>
          </w:p>
        </w:tc>
      </w:tr>
    </w:tbl>
    <w:p w:rsidR="00BA3FA3" w:rsidRDefault="00FA6A0F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Министерства здравоохранения Российской Федерации от 12 ноября 2015 г.</w:t>
      </w:r>
    </w:p>
    <w:p w:rsidR="00BA3FA3" w:rsidRDefault="00BA3FA3">
      <w:pPr>
        <w:spacing w:line="2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1020"/>
        <w:gridCol w:w="600"/>
        <w:gridCol w:w="620"/>
        <w:gridCol w:w="2440"/>
        <w:gridCol w:w="3180"/>
        <w:gridCol w:w="1420"/>
      </w:tblGrid>
      <w:tr w:rsidR="00BA3FA3">
        <w:trPr>
          <w:trHeight w:val="304"/>
        </w:trPr>
        <w:tc>
          <w:tcPr>
            <w:tcW w:w="320" w:type="dxa"/>
            <w:vAlign w:val="bottom"/>
          </w:tcPr>
          <w:p w:rsidR="00BA3FA3" w:rsidRDefault="00FA6A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020" w:type="dxa"/>
            <w:vAlign w:val="bottom"/>
          </w:tcPr>
          <w:p w:rsidR="00BA3FA3" w:rsidRDefault="00FA6A0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802н</w:t>
            </w:r>
          </w:p>
        </w:tc>
        <w:tc>
          <w:tcPr>
            <w:tcW w:w="600" w:type="dxa"/>
            <w:vAlign w:val="bottom"/>
          </w:tcPr>
          <w:p w:rsidR="00BA3FA3" w:rsidRDefault="00FA6A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«Об</w:t>
            </w:r>
          </w:p>
        </w:tc>
        <w:tc>
          <w:tcPr>
            <w:tcW w:w="3060" w:type="dxa"/>
            <w:gridSpan w:val="2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утверждении  Порядка</w:t>
            </w:r>
          </w:p>
        </w:tc>
        <w:tc>
          <w:tcPr>
            <w:tcW w:w="4600" w:type="dxa"/>
            <w:gridSpan w:val="2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обеспечения  условий  доступности</w:t>
            </w:r>
          </w:p>
        </w:tc>
      </w:tr>
      <w:tr w:rsidR="00BA3FA3">
        <w:trPr>
          <w:trHeight w:val="322"/>
        </w:trPr>
        <w:tc>
          <w:tcPr>
            <w:tcW w:w="1940" w:type="dxa"/>
            <w:gridSpan w:val="3"/>
            <w:vAlign w:val="bottom"/>
          </w:tcPr>
          <w:p w:rsidR="00BA3FA3" w:rsidRDefault="00FA6A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для  инвалидов</w:t>
            </w:r>
          </w:p>
        </w:tc>
        <w:tc>
          <w:tcPr>
            <w:tcW w:w="7660" w:type="dxa"/>
            <w:gridSpan w:val="4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объектов  инфраструктуры  государственной,  муниципальной</w:t>
            </w:r>
          </w:p>
        </w:tc>
      </w:tr>
      <w:tr w:rsidR="00BA3FA3">
        <w:trPr>
          <w:trHeight w:val="322"/>
        </w:trPr>
        <w:tc>
          <w:tcPr>
            <w:tcW w:w="320" w:type="dxa"/>
            <w:vAlign w:val="bottom"/>
          </w:tcPr>
          <w:p w:rsidR="00BA3FA3" w:rsidRDefault="00FA6A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020" w:type="dxa"/>
            <w:vAlign w:val="bottom"/>
          </w:tcPr>
          <w:p w:rsidR="00BA3FA3" w:rsidRDefault="00FA6A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частной</w:t>
            </w:r>
          </w:p>
        </w:tc>
        <w:tc>
          <w:tcPr>
            <w:tcW w:w="1220" w:type="dxa"/>
            <w:gridSpan w:val="2"/>
            <w:vAlign w:val="bottom"/>
          </w:tcPr>
          <w:p w:rsidR="00BA3FA3" w:rsidRDefault="00FA6A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систем</w:t>
            </w:r>
          </w:p>
        </w:tc>
        <w:tc>
          <w:tcPr>
            <w:tcW w:w="244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здравоохранения и</w:t>
            </w:r>
          </w:p>
        </w:tc>
        <w:tc>
          <w:tcPr>
            <w:tcW w:w="3180" w:type="dxa"/>
            <w:vAlign w:val="bottom"/>
          </w:tcPr>
          <w:p w:rsidR="00BA3FA3" w:rsidRDefault="00FA6A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предоставляемых  услуг</w:t>
            </w:r>
          </w:p>
        </w:tc>
        <w:tc>
          <w:tcPr>
            <w:tcW w:w="1420" w:type="dxa"/>
            <w:vAlign w:val="bottom"/>
          </w:tcPr>
          <w:p w:rsidR="00BA3FA3" w:rsidRDefault="00FA6A0F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  сфере</w:t>
            </w:r>
          </w:p>
        </w:tc>
      </w:tr>
      <w:tr w:rsidR="00BA3FA3">
        <w:trPr>
          <w:trHeight w:val="338"/>
        </w:trPr>
        <w:tc>
          <w:tcPr>
            <w:tcW w:w="2560" w:type="dxa"/>
            <w:gridSpan w:val="4"/>
            <w:vAlign w:val="bottom"/>
          </w:tcPr>
          <w:p w:rsidR="00BA3FA3" w:rsidRDefault="00FA6A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охраны здоровья, а</w:t>
            </w:r>
          </w:p>
        </w:tc>
        <w:tc>
          <w:tcPr>
            <w:tcW w:w="244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также оказанияим</w:t>
            </w:r>
          </w:p>
        </w:tc>
        <w:tc>
          <w:tcPr>
            <w:tcW w:w="3180" w:type="dxa"/>
            <w:vAlign w:val="bottom"/>
          </w:tcPr>
          <w:p w:rsidR="00BA3FA3" w:rsidRDefault="00FA6A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при этом  необходимой</w:t>
            </w:r>
          </w:p>
        </w:tc>
        <w:tc>
          <w:tcPr>
            <w:tcW w:w="1420" w:type="dxa"/>
            <w:vAlign w:val="bottom"/>
          </w:tcPr>
          <w:p w:rsidR="00BA3FA3" w:rsidRDefault="00FA6A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помощи» и</w:t>
            </w:r>
          </w:p>
        </w:tc>
      </w:tr>
    </w:tbl>
    <w:p w:rsidR="00BA3FA3" w:rsidRDefault="00FA6A0F" w:rsidP="00912DDD">
      <w:pPr>
        <w:spacing w:line="260" w:lineRule="auto"/>
        <w:ind w:right="4" w:firstLine="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от 20 ноября 2015 г. № 834 «Об утверждении Плана мероприятий Министерства здравоохранения Российской Федерации («дорожной карты») по повышению </w:t>
      </w:r>
      <w:proofErr w:type="gramStart"/>
      <w:r>
        <w:rPr>
          <w:rFonts w:eastAsia="Times New Roman"/>
          <w:sz w:val="26"/>
          <w:szCs w:val="26"/>
        </w:rPr>
        <w:t>значений показателей доступности для инвалидов объектов и услуг», Методическими рекомендациями Министерства образования и науки Российской Федерации от 08 апреля 2014 г. № АК-44/05вн «Об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процесса», Методическими рекомендациями Министерства образования и науки Российской Федерации от 29 июня 2015 г</w:t>
      </w:r>
      <w:proofErr w:type="gramEnd"/>
      <w:r>
        <w:rPr>
          <w:rFonts w:eastAsia="Times New Roman"/>
          <w:sz w:val="26"/>
          <w:szCs w:val="26"/>
        </w:rPr>
        <w:t xml:space="preserve">. № АК-1782/05 «Об организации приема инвалидов и лиц с ограниченными возможностями здоровья в образовательные организации высшего образования», иными правовыми актами Российской Федерации, </w:t>
      </w:r>
      <w:r w:rsidR="00206184">
        <w:rPr>
          <w:rFonts w:eastAsia="Times New Roman"/>
          <w:sz w:val="26"/>
          <w:szCs w:val="26"/>
        </w:rPr>
        <w:t xml:space="preserve">Московской области и </w:t>
      </w:r>
      <w:proofErr w:type="gramStart"/>
      <w:r w:rsidR="00206184">
        <w:rPr>
          <w:rFonts w:eastAsia="Times New Roman"/>
          <w:sz w:val="26"/>
          <w:szCs w:val="26"/>
        </w:rPr>
        <w:t>г</w:t>
      </w:r>
      <w:proofErr w:type="gramEnd"/>
      <w:r w:rsidR="00206184">
        <w:rPr>
          <w:rFonts w:eastAsia="Times New Roman"/>
          <w:sz w:val="26"/>
          <w:szCs w:val="26"/>
        </w:rPr>
        <w:t xml:space="preserve">.о. </w:t>
      </w:r>
      <w:proofErr w:type="spellStart"/>
      <w:r w:rsidR="00206184">
        <w:rPr>
          <w:rFonts w:eastAsia="Times New Roman"/>
          <w:sz w:val="26"/>
          <w:szCs w:val="26"/>
        </w:rPr>
        <w:t>Балашиха</w:t>
      </w:r>
      <w:proofErr w:type="spellEnd"/>
      <w:r>
        <w:rPr>
          <w:rFonts w:eastAsia="Times New Roman"/>
          <w:sz w:val="26"/>
          <w:szCs w:val="26"/>
        </w:rPr>
        <w:t xml:space="preserve">, а также локальными актами </w:t>
      </w:r>
      <w:r w:rsidR="00197554">
        <w:rPr>
          <w:rFonts w:eastAsia="Times New Roman"/>
          <w:sz w:val="26"/>
          <w:szCs w:val="26"/>
        </w:rPr>
        <w:t>ГБПОУ МО «</w:t>
      </w:r>
      <w:proofErr w:type="spellStart"/>
      <w:r w:rsidR="00197554">
        <w:rPr>
          <w:rFonts w:eastAsia="Times New Roman"/>
          <w:sz w:val="26"/>
          <w:szCs w:val="26"/>
        </w:rPr>
        <w:t>Балашихинский</w:t>
      </w:r>
      <w:proofErr w:type="spellEnd"/>
      <w:r w:rsidR="00197554">
        <w:rPr>
          <w:rFonts w:eastAsia="Times New Roman"/>
          <w:sz w:val="26"/>
          <w:szCs w:val="26"/>
        </w:rPr>
        <w:t xml:space="preserve"> техникум»</w:t>
      </w:r>
      <w:r>
        <w:rPr>
          <w:rFonts w:eastAsia="Times New Roman"/>
          <w:sz w:val="26"/>
          <w:szCs w:val="26"/>
        </w:rPr>
        <w:t xml:space="preserve"> (д</w:t>
      </w:r>
      <w:r w:rsidR="001538D3">
        <w:rPr>
          <w:rFonts w:eastAsia="Times New Roman"/>
          <w:sz w:val="26"/>
          <w:szCs w:val="26"/>
        </w:rPr>
        <w:t>алее - Техникум</w:t>
      </w:r>
      <w:r>
        <w:rPr>
          <w:rFonts w:eastAsia="Times New Roman"/>
          <w:sz w:val="26"/>
          <w:szCs w:val="26"/>
        </w:rPr>
        <w:t>).</w:t>
      </w:r>
    </w:p>
    <w:p w:rsidR="00BA3FA3" w:rsidRDefault="00BD4403" w:rsidP="00BD4403">
      <w:pPr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sz w:val="26"/>
          <w:szCs w:val="26"/>
        </w:rPr>
        <w:t xml:space="preserve">           </w:t>
      </w:r>
      <w:r w:rsidR="00FA6A0F">
        <w:rPr>
          <w:rFonts w:eastAsia="Times New Roman"/>
          <w:sz w:val="26"/>
          <w:szCs w:val="26"/>
        </w:rPr>
        <w:t>1.2. Настоящая Инструкция разработана в целях:</w:t>
      </w:r>
    </w:p>
    <w:p w:rsidR="00BA3FA3" w:rsidRDefault="00BA3FA3">
      <w:pPr>
        <w:spacing w:line="39" w:lineRule="exact"/>
        <w:rPr>
          <w:sz w:val="20"/>
          <w:szCs w:val="20"/>
        </w:rPr>
      </w:pPr>
    </w:p>
    <w:p w:rsidR="00BA3FA3" w:rsidRDefault="00FA6A0F">
      <w:pPr>
        <w:spacing w:line="262" w:lineRule="auto"/>
        <w:ind w:firstLine="724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1.2.1. </w:t>
      </w:r>
      <w:proofErr w:type="gramStart"/>
      <w:r>
        <w:rPr>
          <w:rFonts w:eastAsia="Times New Roman"/>
          <w:sz w:val="26"/>
          <w:szCs w:val="26"/>
        </w:rPr>
        <w:t xml:space="preserve">Недопустимости дискриминации в </w:t>
      </w:r>
      <w:r w:rsidR="001538D3">
        <w:rPr>
          <w:rFonts w:eastAsia="Times New Roman"/>
          <w:sz w:val="26"/>
          <w:szCs w:val="26"/>
        </w:rPr>
        <w:t>Техникуме</w:t>
      </w:r>
      <w:r>
        <w:rPr>
          <w:rFonts w:eastAsia="Times New Roman"/>
          <w:sz w:val="26"/>
          <w:szCs w:val="26"/>
        </w:rPr>
        <w:t xml:space="preserve">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  <w:proofErr w:type="gramEnd"/>
    </w:p>
    <w:p w:rsidR="00BA3FA3" w:rsidRDefault="00FA6A0F">
      <w:pPr>
        <w:numPr>
          <w:ilvl w:val="1"/>
          <w:numId w:val="3"/>
        </w:numPr>
        <w:tabs>
          <w:tab w:val="left" w:pos="1412"/>
        </w:tabs>
        <w:spacing w:line="258" w:lineRule="auto"/>
        <w:ind w:firstLine="7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Реализации прав обучающихся с ограниченными возможностями здоровья на получение </w:t>
      </w:r>
      <w:r w:rsidR="00A06C21">
        <w:rPr>
          <w:rFonts w:eastAsia="Times New Roman"/>
          <w:sz w:val="26"/>
          <w:szCs w:val="26"/>
        </w:rPr>
        <w:t xml:space="preserve">профессионального </w:t>
      </w:r>
      <w:r>
        <w:rPr>
          <w:rFonts w:eastAsia="Times New Roman"/>
          <w:sz w:val="26"/>
          <w:szCs w:val="26"/>
        </w:rPr>
        <w:t xml:space="preserve">образования и </w:t>
      </w:r>
      <w:r w:rsidR="00A06C21">
        <w:rPr>
          <w:rFonts w:eastAsia="Times New Roman"/>
          <w:sz w:val="26"/>
          <w:szCs w:val="26"/>
        </w:rPr>
        <w:t>социальной адаптации в условиях Техникума</w:t>
      </w:r>
      <w:r>
        <w:rPr>
          <w:rFonts w:eastAsia="Times New Roman"/>
          <w:sz w:val="26"/>
          <w:szCs w:val="26"/>
        </w:rPr>
        <w:t>.</w:t>
      </w:r>
    </w:p>
    <w:p w:rsidR="00BA3FA3" w:rsidRDefault="00BA3FA3">
      <w:pPr>
        <w:spacing w:line="1" w:lineRule="exact"/>
        <w:rPr>
          <w:rFonts w:eastAsia="Times New Roman"/>
          <w:sz w:val="26"/>
          <w:szCs w:val="26"/>
        </w:rPr>
      </w:pPr>
    </w:p>
    <w:p w:rsidR="00BA3FA3" w:rsidRDefault="00FA6A0F">
      <w:pPr>
        <w:numPr>
          <w:ilvl w:val="1"/>
          <w:numId w:val="3"/>
        </w:numPr>
        <w:tabs>
          <w:tab w:val="left" w:pos="1402"/>
        </w:tabs>
        <w:spacing w:line="257" w:lineRule="auto"/>
        <w:ind w:firstLine="73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Реализации прав пациентов с ограниченными возможностями здоровья на получение квалифицированной медицинской помощи в структурных клинических подразделениях</w:t>
      </w:r>
      <w:r w:rsidR="00A06C21">
        <w:rPr>
          <w:rFonts w:eastAsia="Times New Roman"/>
          <w:sz w:val="26"/>
          <w:szCs w:val="26"/>
        </w:rPr>
        <w:t xml:space="preserve"> Техникума</w:t>
      </w:r>
      <w:r>
        <w:rPr>
          <w:rFonts w:eastAsia="Times New Roman"/>
          <w:sz w:val="26"/>
          <w:szCs w:val="26"/>
        </w:rPr>
        <w:t>.</w:t>
      </w:r>
    </w:p>
    <w:p w:rsidR="00BA3FA3" w:rsidRDefault="00BA3FA3">
      <w:pPr>
        <w:spacing w:line="3" w:lineRule="exact"/>
        <w:rPr>
          <w:rFonts w:eastAsia="Times New Roman"/>
          <w:sz w:val="26"/>
          <w:szCs w:val="26"/>
        </w:rPr>
      </w:pPr>
    </w:p>
    <w:p w:rsidR="00BA3FA3" w:rsidRDefault="00FA6A0F">
      <w:pPr>
        <w:spacing w:line="260" w:lineRule="auto"/>
        <w:ind w:left="20" w:firstLine="72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1.3. Настоящая Инструкция обязательна для исполнения всеми сотрудниками </w:t>
      </w:r>
      <w:r w:rsidR="00A06C21">
        <w:rPr>
          <w:rFonts w:eastAsia="Times New Roman"/>
          <w:sz w:val="26"/>
          <w:szCs w:val="26"/>
        </w:rPr>
        <w:t>Техникума</w:t>
      </w:r>
      <w:r>
        <w:rPr>
          <w:rFonts w:eastAsia="Times New Roman"/>
          <w:sz w:val="26"/>
          <w:szCs w:val="26"/>
        </w:rPr>
        <w:t>.</w:t>
      </w:r>
    </w:p>
    <w:p w:rsidR="00BA3FA3" w:rsidRDefault="00FA6A0F" w:rsidP="00A06C21">
      <w:pPr>
        <w:spacing w:line="258" w:lineRule="auto"/>
        <w:ind w:firstLine="74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1.4. В соответствии с настоящей Инструкцией сотрудники проходят инструктаж и </w:t>
      </w:r>
      <w:proofErr w:type="gramStart"/>
      <w:r>
        <w:rPr>
          <w:rFonts w:eastAsia="Times New Roman"/>
          <w:sz w:val="26"/>
          <w:szCs w:val="26"/>
        </w:rPr>
        <w:t>обучение по вопросам</w:t>
      </w:r>
      <w:proofErr w:type="gramEnd"/>
      <w:r>
        <w:rPr>
          <w:rFonts w:eastAsia="Times New Roman"/>
          <w:sz w:val="26"/>
          <w:szCs w:val="26"/>
        </w:rPr>
        <w:t xml:space="preserve">, связанным с обеспечением доступности для инвалидов и лиц с ОВЗ объектов и услуг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, в том числе с участием персонала (с оказанием помощи на объектах в преодолении барьеров</w:t>
      </w:r>
      <w:r w:rsidR="00A06C2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сопровождении инвалида или лица с ОВЗ).</w:t>
      </w:r>
    </w:p>
    <w:p w:rsidR="00BA3FA3" w:rsidRDefault="00BA3FA3">
      <w:pPr>
        <w:spacing w:line="27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firstLine="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Инструктаж и обучение сотрудников проводится ответственным лицом из числа членов комиссии по проведению обследования и паспортизации объектов</w:t>
      </w:r>
    </w:p>
    <w:p w:rsidR="00BA3FA3" w:rsidRDefault="00BA3FA3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00"/>
      </w:tblGrid>
      <w:tr w:rsidR="004E721B" w:rsidTr="001447DB">
        <w:trPr>
          <w:trHeight w:val="310"/>
        </w:trPr>
        <w:tc>
          <w:tcPr>
            <w:tcW w:w="9600" w:type="dxa"/>
            <w:tcBorders>
              <w:top w:val="nil"/>
              <w:bottom w:val="nil"/>
            </w:tcBorders>
            <w:vAlign w:val="bottom"/>
          </w:tcPr>
          <w:p w:rsidR="004E721B" w:rsidRDefault="004E721B" w:rsidP="004E721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предоставляемых  на  них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услуг  Техникума  согласно  Положению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комиссии  по  проведению</w:t>
            </w:r>
            <w:r w:rsidR="001447D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обследования  и  паспортизации  объектов</w:t>
            </w:r>
          </w:p>
        </w:tc>
      </w:tr>
    </w:tbl>
    <w:p w:rsidR="00BA3FA3" w:rsidRPr="00143A1D" w:rsidRDefault="00FA6A0F" w:rsidP="001447DB">
      <w:pPr>
        <w:spacing w:line="258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и предоставляемых на них услуг </w:t>
      </w:r>
      <w:r w:rsidR="00197554">
        <w:rPr>
          <w:rFonts w:eastAsia="Times New Roman"/>
          <w:sz w:val="26"/>
          <w:szCs w:val="26"/>
        </w:rPr>
        <w:t>ГБПОУ МО «</w:t>
      </w:r>
      <w:proofErr w:type="spellStart"/>
      <w:r w:rsidR="00197554">
        <w:rPr>
          <w:rFonts w:eastAsia="Times New Roman"/>
          <w:sz w:val="26"/>
          <w:szCs w:val="26"/>
        </w:rPr>
        <w:t>Балашихинский</w:t>
      </w:r>
      <w:proofErr w:type="spellEnd"/>
      <w:r w:rsidR="00197554">
        <w:rPr>
          <w:rFonts w:eastAsia="Times New Roman"/>
          <w:sz w:val="26"/>
          <w:szCs w:val="26"/>
        </w:rPr>
        <w:t xml:space="preserve"> техникум»</w:t>
      </w:r>
      <w:r>
        <w:rPr>
          <w:rFonts w:eastAsia="Times New Roman"/>
          <w:sz w:val="26"/>
          <w:szCs w:val="26"/>
        </w:rPr>
        <w:t xml:space="preserve"> Российской Федерации (принято на заседании Ученого совета от 23.12.2015, протокол № 6, утверждено приказом ректора от 23.12.2015</w:t>
      </w:r>
      <w:r w:rsidR="00143A1D">
        <w:rPr>
          <w:sz w:val="20"/>
          <w:szCs w:val="20"/>
        </w:rPr>
        <w:t xml:space="preserve">  № </w:t>
      </w:r>
      <w:r>
        <w:rPr>
          <w:rFonts w:eastAsia="Times New Roman"/>
          <w:sz w:val="26"/>
          <w:szCs w:val="26"/>
        </w:rPr>
        <w:t>1184-ОД).</w:t>
      </w:r>
    </w:p>
    <w:p w:rsidR="00BA3FA3" w:rsidRDefault="00BA3FA3">
      <w:pPr>
        <w:spacing w:line="33" w:lineRule="exact"/>
        <w:rPr>
          <w:rFonts w:eastAsia="Times New Roman"/>
          <w:sz w:val="26"/>
          <w:szCs w:val="26"/>
        </w:rPr>
      </w:pPr>
    </w:p>
    <w:p w:rsidR="00BA3FA3" w:rsidRDefault="00FA6A0F">
      <w:pPr>
        <w:numPr>
          <w:ilvl w:val="2"/>
          <w:numId w:val="4"/>
        </w:numPr>
        <w:tabs>
          <w:tab w:val="left" w:pos="1267"/>
        </w:tabs>
        <w:spacing w:line="268" w:lineRule="auto"/>
        <w:ind w:firstLine="73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Для учета работы по инструктажу и </w:t>
      </w:r>
      <w:proofErr w:type="gramStart"/>
      <w:r>
        <w:rPr>
          <w:rFonts w:eastAsia="Times New Roman"/>
          <w:sz w:val="26"/>
          <w:szCs w:val="26"/>
        </w:rPr>
        <w:t>обучению сотрудников по вопросам</w:t>
      </w:r>
      <w:proofErr w:type="gramEnd"/>
      <w:r>
        <w:rPr>
          <w:rFonts w:eastAsia="Times New Roman"/>
          <w:sz w:val="26"/>
          <w:szCs w:val="26"/>
        </w:rPr>
        <w:t xml:space="preserve"> доступности объектов и услуг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ведётся «Журнал учета проведения инструктажа сотрудников по вопросам доступности» (далее - Журнал).</w:t>
      </w:r>
    </w:p>
    <w:p w:rsidR="00BA3FA3" w:rsidRDefault="00FA6A0F">
      <w:pPr>
        <w:numPr>
          <w:ilvl w:val="1"/>
          <w:numId w:val="4"/>
        </w:numPr>
        <w:tabs>
          <w:tab w:val="left" w:pos="1105"/>
        </w:tabs>
        <w:spacing w:line="256" w:lineRule="auto"/>
        <w:ind w:firstLine="708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Журнале</w:t>
      </w:r>
      <w:proofErr w:type="gramEnd"/>
      <w:r>
        <w:rPr>
          <w:rFonts w:eastAsia="Times New Roman"/>
          <w:sz w:val="26"/>
          <w:szCs w:val="26"/>
        </w:rPr>
        <w:t xml:space="preserve"> ведется запись даты, времени и темы инструктажа с указанием ФИО, должности сотрудников, прошедших инструктаж и обучение, а также ФИО и должности сотрудника (сотрудников), проводившего его.</w:t>
      </w:r>
    </w:p>
    <w:p w:rsidR="00BA3FA3" w:rsidRDefault="00BA3FA3">
      <w:pPr>
        <w:spacing w:line="3" w:lineRule="exact"/>
        <w:rPr>
          <w:rFonts w:eastAsia="Times New Roman"/>
          <w:sz w:val="26"/>
          <w:szCs w:val="26"/>
        </w:rPr>
      </w:pPr>
    </w:p>
    <w:p w:rsidR="00BA3FA3" w:rsidRDefault="00FA6A0F">
      <w:pPr>
        <w:numPr>
          <w:ilvl w:val="1"/>
          <w:numId w:val="4"/>
        </w:numPr>
        <w:tabs>
          <w:tab w:val="left" w:pos="1186"/>
        </w:tabs>
        <w:spacing w:line="261" w:lineRule="auto"/>
        <w:ind w:firstLine="70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Журнале обязательно ставятся подписи инструктируемого и инструктирующих.</w:t>
      </w:r>
    </w:p>
    <w:p w:rsidR="00BA3FA3" w:rsidRDefault="00BA3FA3">
      <w:pPr>
        <w:spacing w:line="1" w:lineRule="exact"/>
        <w:rPr>
          <w:rFonts w:eastAsia="Times New Roman"/>
          <w:sz w:val="26"/>
          <w:szCs w:val="26"/>
        </w:rPr>
      </w:pPr>
    </w:p>
    <w:p w:rsidR="00BA3FA3" w:rsidRDefault="00FA6A0F">
      <w:pPr>
        <w:numPr>
          <w:ilvl w:val="2"/>
          <w:numId w:val="5"/>
        </w:numPr>
        <w:tabs>
          <w:tab w:val="left" w:pos="1267"/>
        </w:tabs>
        <w:spacing w:line="269" w:lineRule="auto"/>
        <w:ind w:firstLine="73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Допуск к работе вновь принятых работников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 xml:space="preserve">а осуществляется после прохождения инструктажа и </w:t>
      </w:r>
      <w:proofErr w:type="gramStart"/>
      <w:r>
        <w:rPr>
          <w:rFonts w:eastAsia="Times New Roman"/>
          <w:sz w:val="26"/>
          <w:szCs w:val="26"/>
        </w:rPr>
        <w:t>обучения по вопросам</w:t>
      </w:r>
      <w:proofErr w:type="gramEnd"/>
      <w:r>
        <w:rPr>
          <w:rFonts w:eastAsia="Times New Roman"/>
          <w:sz w:val="26"/>
          <w:szCs w:val="26"/>
        </w:rPr>
        <w:t xml:space="preserve"> доступности объектов и услуг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а.</w:t>
      </w:r>
    </w:p>
    <w:p w:rsidR="00BA3FA3" w:rsidRDefault="00BA3FA3"/>
    <w:p w:rsidR="00BA3FA3" w:rsidRDefault="00FA6A0F">
      <w:pPr>
        <w:numPr>
          <w:ilvl w:val="0"/>
          <w:numId w:val="6"/>
        </w:numPr>
        <w:tabs>
          <w:tab w:val="left" w:pos="528"/>
        </w:tabs>
        <w:ind w:left="528" w:hanging="346"/>
        <w:jc w:val="both"/>
        <w:rPr>
          <w:rFonts w:eastAsia="Times New Roman"/>
          <w:b/>
          <w:bCs/>
          <w:sz w:val="27"/>
          <w:szCs w:val="27"/>
        </w:rPr>
      </w:pPr>
      <w:bookmarkStart w:id="1" w:name="page3"/>
      <w:bookmarkEnd w:id="1"/>
      <w:r>
        <w:rPr>
          <w:rFonts w:eastAsia="Times New Roman"/>
          <w:b/>
          <w:bCs/>
          <w:sz w:val="27"/>
          <w:szCs w:val="27"/>
        </w:rPr>
        <w:t>ОБЩИЕ ПРАВИЛА ЭТИКЕТА ПРИ ОБЩЕНИИ С ИНВАЛИДАМИ И</w:t>
      </w:r>
    </w:p>
    <w:p w:rsidR="00BA3FA3" w:rsidRDefault="00FA6A0F">
      <w:pPr>
        <w:spacing w:line="238" w:lineRule="auto"/>
        <w:ind w:left="52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ЛИЦАМИ С ОГРАНИЧЕННЫМИ ВОЗМОЖНОСТЯМИ ЗДОРОВЬЯ</w:t>
      </w:r>
    </w:p>
    <w:p w:rsidR="00661F05" w:rsidRDefault="00661F05">
      <w:pPr>
        <w:spacing w:line="238" w:lineRule="auto"/>
        <w:ind w:left="528"/>
        <w:jc w:val="both"/>
        <w:rPr>
          <w:rFonts w:eastAsia="Times New Roman"/>
          <w:b/>
          <w:bCs/>
          <w:sz w:val="27"/>
          <w:szCs w:val="27"/>
        </w:rPr>
      </w:pPr>
    </w:p>
    <w:p w:rsidR="00BA3FA3" w:rsidRDefault="00FA6A0F">
      <w:pPr>
        <w:numPr>
          <w:ilvl w:val="1"/>
          <w:numId w:val="6"/>
        </w:numPr>
        <w:tabs>
          <w:tab w:val="left" w:pos="1261"/>
        </w:tabs>
        <w:spacing w:line="255" w:lineRule="auto"/>
        <w:ind w:left="-12" w:right="20" w:firstLine="69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Для обеспечения доступа инвалидов и лиц с ОВЗ к услугам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</w:t>
      </w:r>
    </w:p>
    <w:p w:rsidR="00BA3FA3" w:rsidRDefault="00BA3FA3">
      <w:pPr>
        <w:spacing w:line="1" w:lineRule="exact"/>
        <w:rPr>
          <w:rFonts w:eastAsia="Times New Roman"/>
          <w:sz w:val="26"/>
          <w:szCs w:val="26"/>
        </w:rPr>
      </w:pPr>
    </w:p>
    <w:p w:rsidR="00BA3FA3" w:rsidRDefault="00FA6A0F" w:rsidP="00661F05">
      <w:pPr>
        <w:numPr>
          <w:ilvl w:val="1"/>
          <w:numId w:val="7"/>
        </w:numPr>
        <w:tabs>
          <w:tab w:val="left" w:pos="1389"/>
        </w:tabs>
        <w:spacing w:line="260" w:lineRule="auto"/>
        <w:ind w:left="-12" w:right="40" w:firstLine="70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руку.</w:t>
      </w:r>
    </w:p>
    <w:p w:rsidR="00BA3FA3" w:rsidRDefault="00FA6A0F" w:rsidP="00661F05">
      <w:pPr>
        <w:numPr>
          <w:ilvl w:val="1"/>
          <w:numId w:val="7"/>
        </w:numPr>
        <w:tabs>
          <w:tab w:val="left" w:pos="1386"/>
        </w:tabs>
        <w:spacing w:line="256" w:lineRule="auto"/>
        <w:ind w:left="-12" w:right="40" w:firstLine="70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себя.</w:t>
      </w:r>
    </w:p>
    <w:p w:rsidR="00BA3FA3" w:rsidRDefault="00BA3FA3" w:rsidP="00661F05">
      <w:pPr>
        <w:spacing w:line="3" w:lineRule="exact"/>
        <w:jc w:val="both"/>
        <w:rPr>
          <w:rFonts w:eastAsia="Times New Roman"/>
          <w:sz w:val="26"/>
          <w:szCs w:val="26"/>
        </w:rPr>
      </w:pPr>
    </w:p>
    <w:p w:rsidR="00BA3FA3" w:rsidRDefault="00FA6A0F" w:rsidP="00661F05">
      <w:pPr>
        <w:numPr>
          <w:ilvl w:val="1"/>
          <w:numId w:val="7"/>
        </w:numPr>
        <w:tabs>
          <w:tab w:val="left" w:pos="1394"/>
        </w:tabs>
        <w:spacing w:line="270" w:lineRule="auto"/>
        <w:ind w:left="-12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помощи.</w:t>
      </w:r>
    </w:p>
    <w:p w:rsidR="00BA3FA3" w:rsidRDefault="00FA6A0F" w:rsidP="00661F05">
      <w:pPr>
        <w:numPr>
          <w:ilvl w:val="1"/>
          <w:numId w:val="7"/>
        </w:numPr>
        <w:tabs>
          <w:tab w:val="left" w:pos="1408"/>
        </w:tabs>
        <w:ind w:left="1408" w:hanging="71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Обращаться к  инвалиду или  лицу  с ОВЗ  рекомендуется  как  </w:t>
      </w:r>
      <w:proofErr w:type="gramStart"/>
      <w:r>
        <w:rPr>
          <w:rFonts w:eastAsia="Times New Roman"/>
          <w:sz w:val="26"/>
          <w:szCs w:val="26"/>
        </w:rPr>
        <w:t>к</w:t>
      </w:r>
      <w:proofErr w:type="gramEnd"/>
    </w:p>
    <w:p w:rsidR="00BA3FA3" w:rsidRDefault="00BA3FA3" w:rsidP="00661F05">
      <w:pPr>
        <w:spacing w:line="13" w:lineRule="exact"/>
        <w:jc w:val="both"/>
        <w:rPr>
          <w:sz w:val="20"/>
          <w:szCs w:val="20"/>
        </w:rPr>
      </w:pPr>
    </w:p>
    <w:p w:rsidR="00BA3FA3" w:rsidRDefault="00FA6A0F" w:rsidP="00661F05">
      <w:pPr>
        <w:ind w:left="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взрослому человеку: по имени-отчеству и на «Вы».</w:t>
      </w:r>
    </w:p>
    <w:p w:rsidR="00BA3FA3" w:rsidRDefault="00BA3FA3" w:rsidP="00661F05">
      <w:pPr>
        <w:spacing w:line="31" w:lineRule="exact"/>
        <w:jc w:val="both"/>
        <w:rPr>
          <w:sz w:val="20"/>
          <w:szCs w:val="20"/>
        </w:rPr>
      </w:pPr>
    </w:p>
    <w:p w:rsidR="00BA3FA3" w:rsidRPr="006160FD" w:rsidRDefault="00FA6A0F" w:rsidP="006160FD">
      <w:pPr>
        <w:numPr>
          <w:ilvl w:val="1"/>
          <w:numId w:val="8"/>
        </w:numPr>
        <w:tabs>
          <w:tab w:val="left" w:pos="1394"/>
        </w:tabs>
        <w:spacing w:line="256" w:lineRule="auto"/>
        <w:ind w:left="-12" w:right="20" w:firstLine="71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разговоре с инвалидом или лицом с ОВЗ, испытывающим трудности в общении, необходимо внимательно слушать его, быть терпеливым</w:t>
      </w:r>
      <w:r w:rsidR="006160FD">
        <w:rPr>
          <w:rFonts w:eastAsia="Times New Roman"/>
          <w:sz w:val="26"/>
          <w:szCs w:val="26"/>
        </w:rPr>
        <w:t xml:space="preserve"> и </w:t>
      </w:r>
      <w:r w:rsidRPr="006160FD">
        <w:rPr>
          <w:rFonts w:eastAsia="Times New Roman"/>
          <w:sz w:val="26"/>
          <w:szCs w:val="26"/>
        </w:rPr>
        <w:t>ждать, когда указанное лицо самостоятельно закончит фразу.</w:t>
      </w:r>
    </w:p>
    <w:p w:rsidR="00BA3FA3" w:rsidRDefault="00BA3FA3" w:rsidP="00661F05">
      <w:pPr>
        <w:spacing w:line="27" w:lineRule="exact"/>
        <w:jc w:val="both"/>
        <w:rPr>
          <w:rFonts w:eastAsia="Times New Roman"/>
          <w:sz w:val="26"/>
          <w:szCs w:val="26"/>
        </w:rPr>
      </w:pPr>
    </w:p>
    <w:p w:rsidR="00BA3FA3" w:rsidRDefault="00FA6A0F" w:rsidP="00661F05">
      <w:pPr>
        <w:numPr>
          <w:ilvl w:val="1"/>
          <w:numId w:val="9"/>
        </w:numPr>
        <w:tabs>
          <w:tab w:val="left" w:pos="1404"/>
        </w:tabs>
        <w:spacing w:line="269" w:lineRule="auto"/>
        <w:ind w:left="8" w:right="20" w:firstLine="69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ним.</w:t>
      </w:r>
    </w:p>
    <w:p w:rsidR="00BA3FA3" w:rsidRPr="00661F05" w:rsidRDefault="00FA6A0F" w:rsidP="00661F05">
      <w:pPr>
        <w:numPr>
          <w:ilvl w:val="1"/>
          <w:numId w:val="9"/>
        </w:numPr>
        <w:tabs>
          <w:tab w:val="left" w:pos="1419"/>
        </w:tabs>
        <w:spacing w:line="257" w:lineRule="auto"/>
        <w:ind w:left="8" w:firstLine="69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</w:t>
      </w:r>
      <w:r w:rsidR="00661F05">
        <w:rPr>
          <w:rFonts w:eastAsia="Times New Roman"/>
          <w:sz w:val="26"/>
          <w:szCs w:val="26"/>
        </w:rPr>
        <w:t xml:space="preserve"> </w:t>
      </w:r>
      <w:r w:rsidRPr="00661F05">
        <w:rPr>
          <w:rFonts w:eastAsia="Times New Roman"/>
          <w:sz w:val="26"/>
          <w:szCs w:val="26"/>
        </w:rPr>
        <w:t>движения указанного лица.</w:t>
      </w:r>
    </w:p>
    <w:p w:rsidR="00BA3FA3" w:rsidRDefault="00BA3FA3" w:rsidP="00661F05">
      <w:pPr>
        <w:spacing w:line="37" w:lineRule="exact"/>
        <w:jc w:val="both"/>
        <w:rPr>
          <w:sz w:val="20"/>
          <w:szCs w:val="20"/>
        </w:rPr>
      </w:pPr>
    </w:p>
    <w:p w:rsidR="00BA3FA3" w:rsidRDefault="00FA6A0F" w:rsidP="00661F05">
      <w:pPr>
        <w:numPr>
          <w:ilvl w:val="0"/>
          <w:numId w:val="10"/>
        </w:numPr>
        <w:tabs>
          <w:tab w:val="left" w:pos="1414"/>
        </w:tabs>
        <w:spacing w:line="265" w:lineRule="auto"/>
        <w:ind w:left="8" w:firstLine="69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местоимения.</w:t>
      </w:r>
    </w:p>
    <w:p w:rsidR="00BA3FA3" w:rsidRDefault="00FA6A0F" w:rsidP="00661F05">
      <w:pPr>
        <w:numPr>
          <w:ilvl w:val="0"/>
          <w:numId w:val="10"/>
        </w:numPr>
        <w:tabs>
          <w:tab w:val="left" w:pos="1408"/>
        </w:tabs>
        <w:ind w:left="1408" w:hanging="69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Рекомендуется заранее показать инвалиду или лицу с ОВЗ, где</w:t>
      </w:r>
    </w:p>
    <w:p w:rsidR="00BA3FA3" w:rsidRDefault="00FA6A0F" w:rsidP="00661F05">
      <w:pPr>
        <w:spacing w:line="28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находится санузел для данной категории лиц, что поможет ему быстрее адаптироваться на объекте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а.</w:t>
      </w:r>
    </w:p>
    <w:p w:rsidR="00416764" w:rsidRDefault="00416764" w:rsidP="00416764">
      <w:pPr>
        <w:rPr>
          <w:rFonts w:eastAsia="Times New Roman"/>
          <w:b/>
          <w:bCs/>
          <w:sz w:val="28"/>
          <w:szCs w:val="28"/>
        </w:rPr>
      </w:pPr>
    </w:p>
    <w:p w:rsidR="00BA3FA3" w:rsidRDefault="00FA6A0F" w:rsidP="00416764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ОСОБЕННОСТИ ВЗАИМОДЕЙСТВИЯ С РАЗЛИЧНЫМИ</w:t>
      </w:r>
    </w:p>
    <w:p w:rsidR="00BA3FA3" w:rsidRDefault="00BA3FA3">
      <w:pPr>
        <w:spacing w:line="48" w:lineRule="exact"/>
        <w:rPr>
          <w:sz w:val="20"/>
          <w:szCs w:val="20"/>
        </w:rPr>
      </w:pPr>
    </w:p>
    <w:p w:rsidR="00BA3FA3" w:rsidRDefault="00FA6A0F">
      <w:pPr>
        <w:ind w:left="13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ГРУППАМИ </w:t>
      </w:r>
      <w:r>
        <w:rPr>
          <w:rFonts w:eastAsia="Times New Roman"/>
          <w:b/>
          <w:bCs/>
          <w:sz w:val="28"/>
          <w:szCs w:val="28"/>
        </w:rPr>
        <w:t>ИНВАЛИДОВ И ЛИЦ С ОГРАНИЧЕННЫМИ</w:t>
      </w:r>
    </w:p>
    <w:p w:rsidR="00BA3FA3" w:rsidRDefault="00FA6A0F">
      <w:pPr>
        <w:ind w:left="29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ВОЗМОЖНОСТЯМИ ЗДОРОВЬЯ</w:t>
      </w:r>
    </w:p>
    <w:p w:rsidR="00661F05" w:rsidRDefault="00661F05">
      <w:pPr>
        <w:ind w:left="2968"/>
        <w:rPr>
          <w:sz w:val="20"/>
          <w:szCs w:val="20"/>
        </w:rPr>
      </w:pPr>
    </w:p>
    <w:p w:rsidR="00BA3FA3" w:rsidRDefault="00BA3FA3">
      <w:pPr>
        <w:spacing w:line="4" w:lineRule="exact"/>
        <w:rPr>
          <w:sz w:val="20"/>
          <w:szCs w:val="20"/>
        </w:rPr>
      </w:pPr>
    </w:p>
    <w:p w:rsidR="00BA3FA3" w:rsidRDefault="00FA6A0F">
      <w:pPr>
        <w:ind w:left="6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 Лица, испытывающие трудности при передвижении.</w:t>
      </w:r>
    </w:p>
    <w:p w:rsidR="00BA3FA3" w:rsidRDefault="00BA3FA3">
      <w:pPr>
        <w:spacing w:line="17" w:lineRule="exact"/>
        <w:rPr>
          <w:sz w:val="20"/>
          <w:szCs w:val="20"/>
        </w:rPr>
      </w:pPr>
    </w:p>
    <w:p w:rsidR="00BA3FA3" w:rsidRDefault="00FA6A0F" w:rsidP="000C6896">
      <w:pPr>
        <w:spacing w:line="276" w:lineRule="auto"/>
        <w:ind w:firstLine="69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 общении с указанной группой лиц следует уведомить о наличии на объектах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определенного специального оборудования для</w:t>
      </w:r>
      <w:bookmarkStart w:id="2" w:name="page4"/>
      <w:bookmarkEnd w:id="2"/>
      <w:r w:rsidR="000C6896">
        <w:rPr>
          <w:sz w:val="20"/>
          <w:szCs w:val="20"/>
        </w:rPr>
        <w:t xml:space="preserve"> </w:t>
      </w:r>
      <w:r>
        <w:rPr>
          <w:rFonts w:eastAsia="Times New Roman"/>
          <w:sz w:val="26"/>
          <w:szCs w:val="26"/>
        </w:rPr>
        <w:t>инвалидов и лиц с ОВЗ (например, подъёмник (ступенькоход) для передвижения по лестнице вниз и вверх на коляске, бегущие дорожки, адаптированный лифт) и возможности пользоваться им.</w:t>
      </w:r>
    </w:p>
    <w:p w:rsidR="00BA3FA3" w:rsidRDefault="00BA3FA3">
      <w:pPr>
        <w:spacing w:line="3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Сотрудники обязаны лично убедиться в доступности мест, где запланированы мероприятия с участием инвалидов и (или) лиц с ОВЗ, заранее выяснить о проблемах или барьерах и возможности их устранения.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57" w:lineRule="auto"/>
        <w:ind w:left="20" w:right="20" w:firstLine="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Запрещается прикасаться к инвалидной коляске и менять ее местоположение без согласия инвалида или лица с ОВЗ.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left="20" w:right="20" w:firstLine="69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60" w:lineRule="auto"/>
        <w:ind w:right="20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56" w:lineRule="auto"/>
        <w:ind w:left="20" w:right="20" w:firstLine="69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Если существуют архитектурные барьеры, необходимо предупредить инвалида или лицо с ОВЗ об их наличии, чтобы указанное лицо имело возможность принимать решения о траектории движения заранее.</w:t>
      </w:r>
    </w:p>
    <w:p w:rsidR="00BA3FA3" w:rsidRDefault="00BA3FA3">
      <w:pPr>
        <w:spacing w:line="3" w:lineRule="exact"/>
        <w:rPr>
          <w:sz w:val="20"/>
          <w:szCs w:val="20"/>
        </w:rPr>
      </w:pPr>
    </w:p>
    <w:p w:rsidR="00BA3FA3" w:rsidRDefault="00FA6A0F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 Лица, испытывающие затруднения в речи.</w:t>
      </w:r>
    </w:p>
    <w:p w:rsidR="00BA3FA3" w:rsidRDefault="00BA3FA3">
      <w:pPr>
        <w:spacing w:line="27" w:lineRule="exact"/>
        <w:rPr>
          <w:sz w:val="20"/>
          <w:szCs w:val="20"/>
        </w:rPr>
      </w:pPr>
    </w:p>
    <w:p w:rsidR="00BA3FA3" w:rsidRDefault="00FA6A0F">
      <w:pPr>
        <w:spacing w:line="256" w:lineRule="auto"/>
        <w:ind w:left="20" w:right="20" w:firstLine="7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Сотрудники должны говорить с данной группой лиц спокойно, терпеливо, дружелюбно и не поддаваться на возможные речевые провокации.</w:t>
      </w:r>
    </w:p>
    <w:p w:rsidR="00BA3FA3" w:rsidRDefault="00FA6A0F">
      <w:pPr>
        <w:spacing w:line="260" w:lineRule="auto"/>
        <w:ind w:left="20"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left="20"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разговоре рекомендуется смотреть в лицо собеседнику, поддерживать визуальный контакт.</w:t>
      </w:r>
    </w:p>
    <w:p w:rsidR="00BA3FA3" w:rsidRDefault="00BA3FA3">
      <w:pPr>
        <w:spacing w:line="1" w:lineRule="exact"/>
        <w:rPr>
          <w:sz w:val="20"/>
          <w:szCs w:val="20"/>
        </w:rPr>
      </w:pPr>
    </w:p>
    <w:p w:rsidR="00BA3FA3" w:rsidRDefault="00FA6A0F">
      <w:pPr>
        <w:numPr>
          <w:ilvl w:val="0"/>
          <w:numId w:val="11"/>
        </w:numPr>
        <w:tabs>
          <w:tab w:val="left" w:pos="999"/>
        </w:tabs>
        <w:spacing w:line="270" w:lineRule="auto"/>
        <w:ind w:left="20" w:right="20" w:firstLine="69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беседе стараться задавать вопросы, которые требуют коротких ответов или кивка головы, подтверждающих, что информация воспринята и осмысленна. В случае, если фраза не понятна, рекомендуется попросить собеседника повторить ее.</w:t>
      </w:r>
    </w:p>
    <w:p w:rsidR="00BA3FA3" w:rsidRDefault="00FA6A0F">
      <w:pPr>
        <w:spacing w:line="258" w:lineRule="auto"/>
        <w:ind w:left="20" w:firstLine="71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Сотрудники обязаны помнить, что нельзя пытаться ускорять разговор, так как лицу с нарушениями речи требуется большее количество времени для формирования высказывания. Следует быть готовым к тому, что разговор с указанным лицом займет больше времени.</w:t>
      </w:r>
    </w:p>
    <w:p w:rsidR="00BA3FA3" w:rsidRDefault="00FA6A0F">
      <w:pPr>
        <w:spacing w:line="260" w:lineRule="auto"/>
        <w:ind w:left="20" w:right="20" w:firstLine="69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возникновении проблем в устном общении необходимо предложить использовать другой способ общения (например, написать, напечатать).</w:t>
      </w:r>
    </w:p>
    <w:p w:rsidR="00BA3FA3" w:rsidRDefault="00FA6A0F">
      <w:pPr>
        <w:numPr>
          <w:ilvl w:val="1"/>
          <w:numId w:val="11"/>
        </w:numPr>
        <w:tabs>
          <w:tab w:val="left" w:pos="1280"/>
        </w:tabs>
        <w:ind w:left="1280" w:hanging="55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Лица с задержкой в развитии и проблемами общения.</w:t>
      </w:r>
    </w:p>
    <w:p w:rsidR="00BA3FA3" w:rsidRDefault="00BA3FA3">
      <w:pPr>
        <w:spacing w:line="27" w:lineRule="exact"/>
        <w:rPr>
          <w:rFonts w:eastAsia="Times New Roman"/>
          <w:sz w:val="26"/>
          <w:szCs w:val="26"/>
        </w:rPr>
      </w:pPr>
    </w:p>
    <w:p w:rsidR="00BA3FA3" w:rsidRDefault="00FA6A0F">
      <w:pPr>
        <w:numPr>
          <w:ilvl w:val="0"/>
          <w:numId w:val="11"/>
        </w:numPr>
        <w:tabs>
          <w:tab w:val="left" w:pos="1008"/>
        </w:tabs>
        <w:spacing w:line="260" w:lineRule="auto"/>
        <w:ind w:left="20" w:firstLine="69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</w:t>
      </w:r>
    </w:p>
    <w:p w:rsidR="00BA3FA3" w:rsidRDefault="00FA6A0F" w:rsidP="000C6896">
      <w:pPr>
        <w:spacing w:line="258" w:lineRule="auto"/>
        <w:ind w:lef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</w:t>
      </w:r>
      <w:r w:rsidR="000C689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документы,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давать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согласие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медицинскую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помощь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т.д.</w:t>
      </w:r>
      <w:bookmarkStart w:id="3" w:name="page5"/>
      <w:bookmarkEnd w:id="3"/>
      <w:r>
        <w:rPr>
          <w:rFonts w:eastAsia="Times New Roman"/>
          <w:sz w:val="26"/>
          <w:szCs w:val="26"/>
        </w:rPr>
        <w:t>3.4. Лица, имеющие нарушение зрения.</w:t>
      </w:r>
    </w:p>
    <w:p w:rsidR="00BA3FA3" w:rsidRDefault="00BA3FA3">
      <w:pPr>
        <w:spacing w:line="39" w:lineRule="exact"/>
        <w:rPr>
          <w:sz w:val="20"/>
          <w:szCs w:val="20"/>
        </w:rPr>
      </w:pPr>
    </w:p>
    <w:p w:rsidR="00BA3FA3" w:rsidRDefault="00FA6A0F">
      <w:pPr>
        <w:spacing w:line="261" w:lineRule="auto"/>
        <w:ind w:left="20" w:firstLine="70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общении с данной группой лиц следует помнить, что нарушение зрения имеет много степеней. Полностью 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хорошем периферическом. Данные критерии в обязательном порядке надо выяснить у собеседника или сопровождающего его лица и учитывать при общении.</w:t>
      </w:r>
    </w:p>
    <w:p w:rsidR="00BA3FA3" w:rsidRDefault="00FA6A0F">
      <w:pPr>
        <w:spacing w:line="261" w:lineRule="auto"/>
        <w:ind w:left="20"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встрече с лицом, имеющим нарушение зрения, сотрудник должен поприветствовать его первым, назвав себя, а также всех присутствующих лиц.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62" w:lineRule="auto"/>
        <w:ind w:left="20"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 первую очередь рекомендуется спросить лицо с нарушением зрения,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</w:t>
      </w:r>
      <w:r>
        <w:rPr>
          <w:rFonts w:eastAsia="Times New Roman"/>
          <w:sz w:val="26"/>
          <w:szCs w:val="26"/>
        </w:rPr>
        <w:lastRenderedPageBreak/>
        <w:t xml:space="preserve">сдавливая его руку. Сопровождая лицо с нарушениями зрения, сотрудник должен передвигаться на объекте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без резких движений, не делать рывков.</w:t>
      </w:r>
    </w:p>
    <w:p w:rsidR="00BA3FA3" w:rsidRDefault="00FA6A0F">
      <w:pPr>
        <w:spacing w:line="268" w:lineRule="auto"/>
        <w:ind w:left="20" w:right="20" w:firstLine="69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Если лицо с нарушением зрения отказалось от помощи в сопровождении по объекту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а, при этом сотрудник заметил, что указанное лицо сбилось с маршрута, сотрудник обязан подойти и помочь лйцу выбраться на нужный путь.</w:t>
      </w:r>
    </w:p>
    <w:p w:rsidR="00BA3FA3" w:rsidRDefault="00FA6A0F">
      <w:pPr>
        <w:spacing w:line="261" w:lineRule="auto"/>
        <w:ind w:left="20" w:right="20" w:firstLine="70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Сотрудники обязаны поставить в известность лицо с нарушением зрение о наличии на объекте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информационных табличек, изготовленных с использованием шрифта Брайля.</w:t>
      </w:r>
    </w:p>
    <w:p w:rsidR="00BA3FA3" w:rsidRDefault="00BA3FA3">
      <w:pPr>
        <w:spacing w:line="1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left="20" w:right="20" w:firstLine="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Для ориентации лица с нарушением зрения на объекте </w:t>
      </w:r>
      <w:r w:rsidR="00143A1D">
        <w:rPr>
          <w:rFonts w:eastAsia="Times New Roman"/>
          <w:sz w:val="26"/>
          <w:szCs w:val="26"/>
        </w:rPr>
        <w:t>Техникум</w:t>
      </w:r>
      <w:r>
        <w:rPr>
          <w:rFonts w:eastAsia="Times New Roman"/>
          <w:sz w:val="26"/>
          <w:szCs w:val="26"/>
        </w:rPr>
        <w:t>а необходимо кратко описать местонахождение, характеризовать расстояние до определенных предметов; своевременно предупредить о препятствиях: ступенях, низких притолоках, трубах и т.п.</w:t>
      </w:r>
    </w:p>
    <w:p w:rsidR="00BA3FA3" w:rsidRDefault="00BA3FA3">
      <w:pPr>
        <w:spacing w:line="4" w:lineRule="exact"/>
        <w:rPr>
          <w:sz w:val="20"/>
          <w:szCs w:val="20"/>
        </w:rPr>
      </w:pPr>
    </w:p>
    <w:p w:rsidR="00BA3FA3" w:rsidRDefault="00FA6A0F">
      <w:pPr>
        <w:spacing w:line="259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Запрещается давать команды собакам-поводырям, трогать, играть с ними. Следует помнить, что собака-поводырь выполняет служебную функцию при лице с нарушением зрения.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60" w:lineRule="auto"/>
        <w:ind w:right="20" w:firstLine="70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Если сотрудник предлагает лицу с нарушением зрения присесть, следует направить руку данного лица на спинку стула или подлокотник.</w:t>
      </w:r>
    </w:p>
    <w:p w:rsidR="00BA3FA3" w:rsidRDefault="00FA6A0F">
      <w:pPr>
        <w:spacing w:line="266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необходимости зачитывания лицу с нарушением зрения какой-либо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- от заголовка до конца, не пропускать редко употребляемые или международные слова.</w:t>
      </w:r>
    </w:p>
    <w:p w:rsidR="00BA3FA3" w:rsidRDefault="00BA3FA3">
      <w:pPr>
        <w:spacing w:line="293" w:lineRule="exact"/>
        <w:rPr>
          <w:sz w:val="20"/>
          <w:szCs w:val="20"/>
        </w:rPr>
      </w:pPr>
    </w:p>
    <w:p w:rsidR="00BA3FA3" w:rsidRDefault="00FA6A0F">
      <w:pPr>
        <w:spacing w:line="257" w:lineRule="auto"/>
        <w:ind w:right="40" w:firstLine="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чтении какого-либо документа лицу с нарушением зрения рекомендуется для убедительности дать ему документ в руки.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67" w:lineRule="auto"/>
        <w:ind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текста повторить его. Инвалидность не освобождает лицо с нарушением зрения от ответственности, обусловленной документом.</w:t>
      </w:r>
    </w:p>
    <w:p w:rsidR="00BA3FA3" w:rsidRDefault="00BA3FA3">
      <w:pPr>
        <w:spacing w:line="292" w:lineRule="exact"/>
        <w:rPr>
          <w:sz w:val="20"/>
          <w:szCs w:val="20"/>
        </w:rPr>
      </w:pPr>
    </w:p>
    <w:p w:rsidR="00BA3FA3" w:rsidRDefault="00FA6A0F">
      <w:pPr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3.5. Лица, имеющие нарушение слуха.</w:t>
      </w:r>
    </w:p>
    <w:p w:rsidR="00BA3FA3" w:rsidRDefault="00FA6A0F">
      <w:pPr>
        <w:spacing w:line="262" w:lineRule="auto"/>
        <w:ind w:right="20" w:firstLine="706"/>
        <w:jc w:val="both"/>
        <w:rPr>
          <w:sz w:val="20"/>
          <w:szCs w:val="20"/>
        </w:rPr>
      </w:pPr>
      <w:bookmarkStart w:id="4" w:name="page6"/>
      <w:bookmarkEnd w:id="4"/>
      <w:r>
        <w:rPr>
          <w:rFonts w:eastAsia="Times New Roman"/>
          <w:sz w:val="26"/>
          <w:szCs w:val="26"/>
        </w:rPr>
        <w:t>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</w:t>
      </w:r>
    </w:p>
    <w:p w:rsidR="00BA3FA3" w:rsidRDefault="00BA3FA3">
      <w:pPr>
        <w:spacing w:line="2" w:lineRule="exact"/>
        <w:rPr>
          <w:sz w:val="20"/>
          <w:szCs w:val="20"/>
        </w:rPr>
      </w:pPr>
    </w:p>
    <w:p w:rsidR="00BA3FA3" w:rsidRDefault="00FA6A0F">
      <w:pPr>
        <w:spacing w:line="258" w:lineRule="auto"/>
        <w:ind w:right="40" w:firstLine="70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 процессе диалога с лицом с нарушением слуха следует смотреть прямо на него. Не затемнять лицо, не загораживать его руками, волосами или какими-то предметами. Лицо с нарушением слуха должно иметь возможность следить за выражением лица собеседника.</w:t>
      </w:r>
    </w:p>
    <w:p w:rsidR="00BA3FA3" w:rsidRDefault="00FA6A0F">
      <w:pPr>
        <w:spacing w:line="276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Для привлечения внимания лица с нарушением слуха следует назвать его по имени. Если ответа нет, можно слегка тронуть человека или же помахать рукой.</w:t>
      </w:r>
    </w:p>
    <w:p w:rsidR="00BA3FA3" w:rsidRDefault="00BA3FA3">
      <w:pPr>
        <w:spacing w:line="278" w:lineRule="exact"/>
        <w:rPr>
          <w:sz w:val="20"/>
          <w:szCs w:val="20"/>
        </w:rPr>
      </w:pPr>
    </w:p>
    <w:p w:rsidR="00BA3FA3" w:rsidRDefault="00FA6A0F">
      <w:pPr>
        <w:spacing w:line="263" w:lineRule="auto"/>
        <w:ind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 общении говорить следует максимально четко артикулируя и замедляя свой темп речи, внятно произносить окончания слов, предлоги и местоимения, так </w:t>
      </w:r>
      <w:r>
        <w:rPr>
          <w:rFonts w:eastAsia="Times New Roman"/>
          <w:sz w:val="26"/>
          <w:szCs w:val="26"/>
        </w:rPr>
        <w:lastRenderedPageBreak/>
        <w:t>как данная группа лиц испытывает значительные затруднения в восприятии отдельных звуков. В диалоге использовать простые фразы и избегать несущественных слов, при необходимости перефразировать сообщение с использованием более простых синонимов, если собеседник не понял информацию.</w:t>
      </w:r>
    </w:p>
    <w:p w:rsidR="00BA3FA3" w:rsidRDefault="00BA3FA3">
      <w:pPr>
        <w:spacing w:line="294" w:lineRule="exact"/>
        <w:rPr>
          <w:sz w:val="20"/>
          <w:szCs w:val="20"/>
        </w:rPr>
      </w:pPr>
    </w:p>
    <w:p w:rsidR="00BA3FA3" w:rsidRDefault="00FA6A0F">
      <w:pPr>
        <w:spacing w:line="268" w:lineRule="auto"/>
        <w:ind w:left="20" w:right="20" w:firstLine="69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</w:t>
      </w:r>
    </w:p>
    <w:p w:rsidR="00BA3FA3" w:rsidRDefault="00BA3FA3">
      <w:pPr>
        <w:spacing w:line="290" w:lineRule="exact"/>
        <w:rPr>
          <w:sz w:val="20"/>
          <w:szCs w:val="20"/>
        </w:rPr>
      </w:pPr>
    </w:p>
    <w:p w:rsidR="00BA3FA3" w:rsidRDefault="00FA6A0F">
      <w:pPr>
        <w:spacing w:line="256" w:lineRule="auto"/>
        <w:ind w:left="20" w:right="20" w:firstLine="692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 работе с данной группой лиц возможно использовать язык жестов, выражение лица и телодвижения для пояснения смысла сказанного. Если общение происходит через сурдопереводчика, необходимо помнить, что обращаться надо непосредственно к собеседнику, а не к переводчику.</w:t>
      </w:r>
    </w:p>
    <w:p w:rsidR="00BA3FA3" w:rsidRDefault="00BA3FA3">
      <w:pPr>
        <w:spacing w:line="4" w:lineRule="exact"/>
        <w:rPr>
          <w:sz w:val="20"/>
          <w:szCs w:val="20"/>
        </w:rPr>
      </w:pPr>
    </w:p>
    <w:p w:rsidR="00BA3FA3" w:rsidRDefault="00FA6A0F">
      <w:pPr>
        <w:spacing w:line="271" w:lineRule="auto"/>
        <w:ind w:left="20" w:firstLine="70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Сотрудники обязаны поставить в известность лицо с нарушением слуха о наличии </w:t>
      </w:r>
      <w:r w:rsidR="00312706">
        <w:rPr>
          <w:rFonts w:eastAsia="Times New Roman"/>
          <w:sz w:val="26"/>
          <w:szCs w:val="26"/>
        </w:rPr>
        <w:t xml:space="preserve">в </w:t>
      </w:r>
      <w:r w:rsidR="00143A1D">
        <w:rPr>
          <w:rFonts w:eastAsia="Times New Roman"/>
          <w:sz w:val="26"/>
          <w:szCs w:val="26"/>
        </w:rPr>
        <w:t>Техникум</w:t>
      </w:r>
      <w:r w:rsidR="00312706">
        <w:rPr>
          <w:rFonts w:eastAsia="Times New Roman"/>
          <w:sz w:val="26"/>
          <w:szCs w:val="26"/>
        </w:rPr>
        <w:t>е</w:t>
      </w:r>
      <w:r>
        <w:rPr>
          <w:rFonts w:eastAsia="Times New Roman"/>
          <w:sz w:val="26"/>
          <w:szCs w:val="26"/>
        </w:rPr>
        <w:t xml:space="preserve"> специализированной аппаратуры и познакомить их с правилами пользования ею.</w:t>
      </w:r>
    </w:p>
    <w:sectPr w:rsidR="00BA3FA3" w:rsidSect="00BD4403">
      <w:pgSz w:w="11900" w:h="16498"/>
      <w:pgMar w:top="567" w:right="360" w:bottom="1440" w:left="192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493263A4"/>
    <w:lvl w:ilvl="0" w:tplc="E2A2FAB6">
      <w:start w:val="8"/>
      <w:numFmt w:val="decimal"/>
      <w:lvlText w:val="2.1.%1."/>
      <w:lvlJc w:val="left"/>
    </w:lvl>
    <w:lvl w:ilvl="1" w:tplc="A0267DBA">
      <w:numFmt w:val="decimal"/>
      <w:lvlText w:val=""/>
      <w:lvlJc w:val="left"/>
    </w:lvl>
    <w:lvl w:ilvl="2" w:tplc="C7884184">
      <w:numFmt w:val="decimal"/>
      <w:lvlText w:val=""/>
      <w:lvlJc w:val="left"/>
    </w:lvl>
    <w:lvl w:ilvl="3" w:tplc="BEF8EA96">
      <w:numFmt w:val="decimal"/>
      <w:lvlText w:val=""/>
      <w:lvlJc w:val="left"/>
    </w:lvl>
    <w:lvl w:ilvl="4" w:tplc="2E0A9B3C">
      <w:numFmt w:val="decimal"/>
      <w:lvlText w:val=""/>
      <w:lvlJc w:val="left"/>
    </w:lvl>
    <w:lvl w:ilvl="5" w:tplc="E0524FDE">
      <w:numFmt w:val="decimal"/>
      <w:lvlText w:val=""/>
      <w:lvlJc w:val="left"/>
    </w:lvl>
    <w:lvl w:ilvl="6" w:tplc="8EEEE890">
      <w:numFmt w:val="decimal"/>
      <w:lvlText w:val=""/>
      <w:lvlJc w:val="left"/>
    </w:lvl>
    <w:lvl w:ilvl="7" w:tplc="906CFCA4">
      <w:numFmt w:val="decimal"/>
      <w:lvlText w:val=""/>
      <w:lvlJc w:val="left"/>
    </w:lvl>
    <w:lvl w:ilvl="8" w:tplc="C36CAE3E">
      <w:numFmt w:val="decimal"/>
      <w:lvlText w:val=""/>
      <w:lvlJc w:val="left"/>
    </w:lvl>
  </w:abstractNum>
  <w:abstractNum w:abstractNumId="1">
    <w:nsid w:val="12200854"/>
    <w:multiLevelType w:val="hybridMultilevel"/>
    <w:tmpl w:val="359C3380"/>
    <w:lvl w:ilvl="0" w:tplc="36F6EB80">
      <w:start w:val="1"/>
      <w:numFmt w:val="bullet"/>
      <w:lvlText w:val="и"/>
      <w:lvlJc w:val="left"/>
    </w:lvl>
    <w:lvl w:ilvl="1" w:tplc="487047E2">
      <w:start w:val="5"/>
      <w:numFmt w:val="decimal"/>
      <w:lvlText w:val="2.1.%2."/>
      <w:lvlJc w:val="left"/>
    </w:lvl>
    <w:lvl w:ilvl="2" w:tplc="23E8EB00">
      <w:numFmt w:val="decimal"/>
      <w:lvlText w:val=""/>
      <w:lvlJc w:val="left"/>
    </w:lvl>
    <w:lvl w:ilvl="3" w:tplc="0B28595A">
      <w:numFmt w:val="decimal"/>
      <w:lvlText w:val=""/>
      <w:lvlJc w:val="left"/>
    </w:lvl>
    <w:lvl w:ilvl="4" w:tplc="37AC3EF6">
      <w:numFmt w:val="decimal"/>
      <w:lvlText w:val=""/>
      <w:lvlJc w:val="left"/>
    </w:lvl>
    <w:lvl w:ilvl="5" w:tplc="F80C6A66">
      <w:numFmt w:val="decimal"/>
      <w:lvlText w:val=""/>
      <w:lvlJc w:val="left"/>
    </w:lvl>
    <w:lvl w:ilvl="6" w:tplc="3DC89A22">
      <w:numFmt w:val="decimal"/>
      <w:lvlText w:val=""/>
      <w:lvlJc w:val="left"/>
    </w:lvl>
    <w:lvl w:ilvl="7" w:tplc="85300FA4">
      <w:numFmt w:val="decimal"/>
      <w:lvlText w:val=""/>
      <w:lvlJc w:val="left"/>
    </w:lvl>
    <w:lvl w:ilvl="8" w:tplc="6A72340C">
      <w:numFmt w:val="decimal"/>
      <w:lvlText w:val=""/>
      <w:lvlJc w:val="left"/>
    </w:lvl>
  </w:abstractNum>
  <w:abstractNum w:abstractNumId="2">
    <w:nsid w:val="1F16E9E8"/>
    <w:multiLevelType w:val="hybridMultilevel"/>
    <w:tmpl w:val="0C8826CC"/>
    <w:lvl w:ilvl="0" w:tplc="E5F463E2">
      <w:start w:val="1"/>
      <w:numFmt w:val="bullet"/>
      <w:lvlText w:val="В"/>
      <w:lvlJc w:val="left"/>
    </w:lvl>
    <w:lvl w:ilvl="1" w:tplc="708AC2BE">
      <w:start w:val="3"/>
      <w:numFmt w:val="decimal"/>
      <w:lvlText w:val="3.%2."/>
      <w:lvlJc w:val="left"/>
    </w:lvl>
    <w:lvl w:ilvl="2" w:tplc="AA1A4F92">
      <w:numFmt w:val="decimal"/>
      <w:lvlText w:val=""/>
      <w:lvlJc w:val="left"/>
    </w:lvl>
    <w:lvl w:ilvl="3" w:tplc="E44E2D52">
      <w:numFmt w:val="decimal"/>
      <w:lvlText w:val=""/>
      <w:lvlJc w:val="left"/>
    </w:lvl>
    <w:lvl w:ilvl="4" w:tplc="32A8D69E">
      <w:numFmt w:val="decimal"/>
      <w:lvlText w:val=""/>
      <w:lvlJc w:val="left"/>
    </w:lvl>
    <w:lvl w:ilvl="5" w:tplc="03343128">
      <w:numFmt w:val="decimal"/>
      <w:lvlText w:val=""/>
      <w:lvlJc w:val="left"/>
    </w:lvl>
    <w:lvl w:ilvl="6" w:tplc="27F66A2C">
      <w:numFmt w:val="decimal"/>
      <w:lvlText w:val=""/>
      <w:lvlJc w:val="left"/>
    </w:lvl>
    <w:lvl w:ilvl="7" w:tplc="8EBA0F46">
      <w:numFmt w:val="decimal"/>
      <w:lvlText w:val=""/>
      <w:lvlJc w:val="left"/>
    </w:lvl>
    <w:lvl w:ilvl="8" w:tplc="757ECD6A">
      <w:numFmt w:val="decimal"/>
      <w:lvlText w:val=""/>
      <w:lvlJc w:val="left"/>
    </w:lvl>
  </w:abstractNum>
  <w:abstractNum w:abstractNumId="3">
    <w:nsid w:val="2EB141F2"/>
    <w:multiLevelType w:val="hybridMultilevel"/>
    <w:tmpl w:val="684ED736"/>
    <w:lvl w:ilvl="0" w:tplc="E84666D8">
      <w:start w:val="1"/>
      <w:numFmt w:val="decimal"/>
      <w:lvlText w:val="1.%1."/>
      <w:lvlJc w:val="left"/>
    </w:lvl>
    <w:lvl w:ilvl="1" w:tplc="D2663D6A">
      <w:start w:val="1"/>
      <w:numFmt w:val="decimal"/>
      <w:lvlText w:val="%2"/>
      <w:lvlJc w:val="left"/>
    </w:lvl>
    <w:lvl w:ilvl="2" w:tplc="9DFC6C04">
      <w:numFmt w:val="decimal"/>
      <w:lvlText w:val=""/>
      <w:lvlJc w:val="left"/>
    </w:lvl>
    <w:lvl w:ilvl="3" w:tplc="3796BEA6">
      <w:numFmt w:val="decimal"/>
      <w:lvlText w:val=""/>
      <w:lvlJc w:val="left"/>
    </w:lvl>
    <w:lvl w:ilvl="4" w:tplc="A0B48D90">
      <w:numFmt w:val="decimal"/>
      <w:lvlText w:val=""/>
      <w:lvlJc w:val="left"/>
    </w:lvl>
    <w:lvl w:ilvl="5" w:tplc="6060CE6C">
      <w:numFmt w:val="decimal"/>
      <w:lvlText w:val=""/>
      <w:lvlJc w:val="left"/>
    </w:lvl>
    <w:lvl w:ilvl="6" w:tplc="7A6C1F82">
      <w:numFmt w:val="decimal"/>
      <w:lvlText w:val=""/>
      <w:lvlJc w:val="left"/>
    </w:lvl>
    <w:lvl w:ilvl="7" w:tplc="0FBC0B14">
      <w:numFmt w:val="decimal"/>
      <w:lvlText w:val=""/>
      <w:lvlJc w:val="left"/>
    </w:lvl>
    <w:lvl w:ilvl="8" w:tplc="76A042AA">
      <w:numFmt w:val="decimal"/>
      <w:lvlText w:val=""/>
      <w:lvlJc w:val="left"/>
    </w:lvl>
  </w:abstractNum>
  <w:abstractNum w:abstractNumId="4">
    <w:nsid w:val="41B71EFB"/>
    <w:multiLevelType w:val="hybridMultilevel"/>
    <w:tmpl w:val="BE566420"/>
    <w:lvl w:ilvl="0" w:tplc="A10CAFD8">
      <w:start w:val="1"/>
      <w:numFmt w:val="bullet"/>
      <w:lvlText w:val="и"/>
      <w:lvlJc w:val="left"/>
    </w:lvl>
    <w:lvl w:ilvl="1" w:tplc="5D8C1B4E">
      <w:start w:val="2"/>
      <w:numFmt w:val="decimal"/>
      <w:lvlText w:val="1.2.%2."/>
      <w:lvlJc w:val="left"/>
    </w:lvl>
    <w:lvl w:ilvl="2" w:tplc="C5A03A1A">
      <w:numFmt w:val="decimal"/>
      <w:lvlText w:val=""/>
      <w:lvlJc w:val="left"/>
    </w:lvl>
    <w:lvl w:ilvl="3" w:tplc="5DFCECBC">
      <w:numFmt w:val="decimal"/>
      <w:lvlText w:val=""/>
      <w:lvlJc w:val="left"/>
    </w:lvl>
    <w:lvl w:ilvl="4" w:tplc="7DEAF554">
      <w:numFmt w:val="decimal"/>
      <w:lvlText w:val=""/>
      <w:lvlJc w:val="left"/>
    </w:lvl>
    <w:lvl w:ilvl="5" w:tplc="438CB92A">
      <w:numFmt w:val="decimal"/>
      <w:lvlText w:val=""/>
      <w:lvlJc w:val="left"/>
    </w:lvl>
    <w:lvl w:ilvl="6" w:tplc="14E4D828">
      <w:numFmt w:val="decimal"/>
      <w:lvlText w:val=""/>
      <w:lvlJc w:val="left"/>
    </w:lvl>
    <w:lvl w:ilvl="7" w:tplc="FC922692">
      <w:numFmt w:val="decimal"/>
      <w:lvlText w:val=""/>
      <w:lvlJc w:val="left"/>
    </w:lvl>
    <w:lvl w:ilvl="8" w:tplc="3D242156">
      <w:numFmt w:val="decimal"/>
      <w:lvlText w:val=""/>
      <w:lvlJc w:val="left"/>
    </w:lvl>
  </w:abstractNum>
  <w:abstractNum w:abstractNumId="5">
    <w:nsid w:val="4DB127F8"/>
    <w:multiLevelType w:val="hybridMultilevel"/>
    <w:tmpl w:val="0720B630"/>
    <w:lvl w:ilvl="0" w:tplc="D59A110C">
      <w:start w:val="1"/>
      <w:numFmt w:val="bullet"/>
      <w:lvlText w:val="и"/>
      <w:lvlJc w:val="left"/>
    </w:lvl>
    <w:lvl w:ilvl="1" w:tplc="6E3C6202">
      <w:start w:val="6"/>
      <w:numFmt w:val="decimal"/>
      <w:lvlText w:val="2.1.%2."/>
      <w:lvlJc w:val="left"/>
    </w:lvl>
    <w:lvl w:ilvl="2" w:tplc="67E05518">
      <w:numFmt w:val="decimal"/>
      <w:lvlText w:val=""/>
      <w:lvlJc w:val="left"/>
    </w:lvl>
    <w:lvl w:ilvl="3" w:tplc="E3745770">
      <w:numFmt w:val="decimal"/>
      <w:lvlText w:val=""/>
      <w:lvlJc w:val="left"/>
    </w:lvl>
    <w:lvl w:ilvl="4" w:tplc="B7606C34">
      <w:numFmt w:val="decimal"/>
      <w:lvlText w:val=""/>
      <w:lvlJc w:val="left"/>
    </w:lvl>
    <w:lvl w:ilvl="5" w:tplc="9F7AA98A">
      <w:numFmt w:val="decimal"/>
      <w:lvlText w:val=""/>
      <w:lvlJc w:val="left"/>
    </w:lvl>
    <w:lvl w:ilvl="6" w:tplc="9F70F82E">
      <w:numFmt w:val="decimal"/>
      <w:lvlText w:val=""/>
      <w:lvlJc w:val="left"/>
    </w:lvl>
    <w:lvl w:ilvl="7" w:tplc="933CF622">
      <w:numFmt w:val="decimal"/>
      <w:lvlText w:val=""/>
      <w:lvlJc w:val="left"/>
    </w:lvl>
    <w:lvl w:ilvl="8" w:tplc="2566141E">
      <w:numFmt w:val="decimal"/>
      <w:lvlText w:val=""/>
      <w:lvlJc w:val="left"/>
    </w:lvl>
  </w:abstractNum>
  <w:abstractNum w:abstractNumId="6">
    <w:nsid w:val="507ED7AB"/>
    <w:multiLevelType w:val="hybridMultilevel"/>
    <w:tmpl w:val="7C80CF40"/>
    <w:lvl w:ilvl="0" w:tplc="81D8A2C8">
      <w:start w:val="1"/>
      <w:numFmt w:val="decimal"/>
      <w:lvlText w:val="%1"/>
      <w:lvlJc w:val="left"/>
    </w:lvl>
    <w:lvl w:ilvl="1" w:tplc="86108D00">
      <w:start w:val="1"/>
      <w:numFmt w:val="decimal"/>
      <w:lvlText w:val="%2."/>
      <w:lvlJc w:val="left"/>
    </w:lvl>
    <w:lvl w:ilvl="2" w:tplc="C49E8624">
      <w:numFmt w:val="decimal"/>
      <w:lvlText w:val=""/>
      <w:lvlJc w:val="left"/>
    </w:lvl>
    <w:lvl w:ilvl="3" w:tplc="B2FABB94">
      <w:numFmt w:val="decimal"/>
      <w:lvlText w:val=""/>
      <w:lvlJc w:val="left"/>
    </w:lvl>
    <w:lvl w:ilvl="4" w:tplc="D2F81440">
      <w:numFmt w:val="decimal"/>
      <w:lvlText w:val=""/>
      <w:lvlJc w:val="left"/>
    </w:lvl>
    <w:lvl w:ilvl="5" w:tplc="3DFE8A02">
      <w:numFmt w:val="decimal"/>
      <w:lvlText w:val=""/>
      <w:lvlJc w:val="left"/>
    </w:lvl>
    <w:lvl w:ilvl="6" w:tplc="EBE65726">
      <w:numFmt w:val="decimal"/>
      <w:lvlText w:val=""/>
      <w:lvlJc w:val="left"/>
    </w:lvl>
    <w:lvl w:ilvl="7" w:tplc="ADB0B4E6">
      <w:numFmt w:val="decimal"/>
      <w:lvlText w:val=""/>
      <w:lvlJc w:val="left"/>
    </w:lvl>
    <w:lvl w:ilvl="8" w:tplc="5DAC1FEE">
      <w:numFmt w:val="decimal"/>
      <w:lvlText w:val=""/>
      <w:lvlJc w:val="left"/>
    </w:lvl>
  </w:abstractNum>
  <w:abstractNum w:abstractNumId="7">
    <w:nsid w:val="515F007C"/>
    <w:multiLevelType w:val="hybridMultilevel"/>
    <w:tmpl w:val="252EBF0E"/>
    <w:lvl w:ilvl="0" w:tplc="308CD7F6">
      <w:start w:val="2"/>
      <w:numFmt w:val="decimal"/>
      <w:lvlText w:val="%1."/>
      <w:lvlJc w:val="left"/>
    </w:lvl>
    <w:lvl w:ilvl="1" w:tplc="A1B66D50">
      <w:start w:val="1"/>
      <w:numFmt w:val="decimal"/>
      <w:lvlText w:val="2.%2."/>
      <w:lvlJc w:val="left"/>
    </w:lvl>
    <w:lvl w:ilvl="2" w:tplc="169246E6">
      <w:start w:val="1"/>
      <w:numFmt w:val="decimal"/>
      <w:lvlText w:val="%3"/>
      <w:lvlJc w:val="left"/>
    </w:lvl>
    <w:lvl w:ilvl="3" w:tplc="545A94A2">
      <w:numFmt w:val="decimal"/>
      <w:lvlText w:val=""/>
      <w:lvlJc w:val="left"/>
    </w:lvl>
    <w:lvl w:ilvl="4" w:tplc="A6E63FEA">
      <w:numFmt w:val="decimal"/>
      <w:lvlText w:val=""/>
      <w:lvlJc w:val="left"/>
    </w:lvl>
    <w:lvl w:ilvl="5" w:tplc="5F00EB1C">
      <w:numFmt w:val="decimal"/>
      <w:lvlText w:val=""/>
      <w:lvlJc w:val="left"/>
    </w:lvl>
    <w:lvl w:ilvl="6" w:tplc="30B890C2">
      <w:numFmt w:val="decimal"/>
      <w:lvlText w:val=""/>
      <w:lvlJc w:val="left"/>
    </w:lvl>
    <w:lvl w:ilvl="7" w:tplc="0BFAC532">
      <w:numFmt w:val="decimal"/>
      <w:lvlText w:val=""/>
      <w:lvlJc w:val="left"/>
    </w:lvl>
    <w:lvl w:ilvl="8" w:tplc="B7C0F8B0">
      <w:numFmt w:val="decimal"/>
      <w:lvlText w:val=""/>
      <w:lvlJc w:val="left"/>
    </w:lvl>
  </w:abstractNum>
  <w:abstractNum w:abstractNumId="8">
    <w:nsid w:val="5BD062C2"/>
    <w:multiLevelType w:val="hybridMultilevel"/>
    <w:tmpl w:val="3A8EE6CE"/>
    <w:lvl w:ilvl="0" w:tplc="1812E5FE">
      <w:start w:val="1"/>
      <w:numFmt w:val="decimal"/>
      <w:lvlText w:val="%1"/>
      <w:lvlJc w:val="left"/>
    </w:lvl>
    <w:lvl w:ilvl="1" w:tplc="DD70C6DC">
      <w:start w:val="1"/>
      <w:numFmt w:val="decimal"/>
      <w:lvlText w:val="2.1.%2."/>
      <w:lvlJc w:val="left"/>
    </w:lvl>
    <w:lvl w:ilvl="2" w:tplc="66FA1052">
      <w:start w:val="1"/>
      <w:numFmt w:val="decimal"/>
      <w:lvlText w:val="%3"/>
      <w:lvlJc w:val="left"/>
    </w:lvl>
    <w:lvl w:ilvl="3" w:tplc="75B03FE8">
      <w:numFmt w:val="decimal"/>
      <w:lvlText w:val=""/>
      <w:lvlJc w:val="left"/>
    </w:lvl>
    <w:lvl w:ilvl="4" w:tplc="30186102">
      <w:numFmt w:val="decimal"/>
      <w:lvlText w:val=""/>
      <w:lvlJc w:val="left"/>
    </w:lvl>
    <w:lvl w:ilvl="5" w:tplc="1E4A656A">
      <w:numFmt w:val="decimal"/>
      <w:lvlText w:val=""/>
      <w:lvlJc w:val="left"/>
    </w:lvl>
    <w:lvl w:ilvl="6" w:tplc="00C4DDF8">
      <w:numFmt w:val="decimal"/>
      <w:lvlText w:val=""/>
      <w:lvlJc w:val="left"/>
    </w:lvl>
    <w:lvl w:ilvl="7" w:tplc="188862C0">
      <w:numFmt w:val="decimal"/>
      <w:lvlText w:val=""/>
      <w:lvlJc w:val="left"/>
    </w:lvl>
    <w:lvl w:ilvl="8" w:tplc="D54EABDA">
      <w:numFmt w:val="decimal"/>
      <w:lvlText w:val=""/>
      <w:lvlJc w:val="left"/>
    </w:lvl>
  </w:abstractNum>
  <w:abstractNum w:abstractNumId="9">
    <w:nsid w:val="7545E146"/>
    <w:multiLevelType w:val="hybridMultilevel"/>
    <w:tmpl w:val="855A3FC4"/>
    <w:lvl w:ilvl="0" w:tplc="9B8A8FAE">
      <w:start w:val="1"/>
      <w:numFmt w:val="bullet"/>
      <w:lvlText w:val="№"/>
      <w:lvlJc w:val="left"/>
    </w:lvl>
    <w:lvl w:ilvl="1" w:tplc="B2C82EB2">
      <w:start w:val="1"/>
      <w:numFmt w:val="bullet"/>
      <w:lvlText w:val="В"/>
      <w:lvlJc w:val="left"/>
    </w:lvl>
    <w:lvl w:ilvl="2" w:tplc="CD70CC82">
      <w:start w:val="6"/>
      <w:numFmt w:val="decimal"/>
      <w:lvlText w:val="1.%3."/>
      <w:lvlJc w:val="left"/>
    </w:lvl>
    <w:lvl w:ilvl="3" w:tplc="5726DE84">
      <w:numFmt w:val="decimal"/>
      <w:lvlText w:val=""/>
      <w:lvlJc w:val="left"/>
    </w:lvl>
    <w:lvl w:ilvl="4" w:tplc="2BBC3462">
      <w:numFmt w:val="decimal"/>
      <w:lvlText w:val=""/>
      <w:lvlJc w:val="left"/>
    </w:lvl>
    <w:lvl w:ilvl="5" w:tplc="E4FAC642">
      <w:numFmt w:val="decimal"/>
      <w:lvlText w:val=""/>
      <w:lvlJc w:val="left"/>
    </w:lvl>
    <w:lvl w:ilvl="6" w:tplc="5322D2C2">
      <w:numFmt w:val="decimal"/>
      <w:lvlText w:val=""/>
      <w:lvlJc w:val="left"/>
    </w:lvl>
    <w:lvl w:ilvl="7" w:tplc="D5D84EC2">
      <w:numFmt w:val="decimal"/>
      <w:lvlText w:val=""/>
      <w:lvlJc w:val="left"/>
    </w:lvl>
    <w:lvl w:ilvl="8" w:tplc="C7C2E7E0">
      <w:numFmt w:val="decimal"/>
      <w:lvlText w:val=""/>
      <w:lvlJc w:val="left"/>
    </w:lvl>
  </w:abstractNum>
  <w:abstractNum w:abstractNumId="10">
    <w:nsid w:val="79E2A9E3"/>
    <w:multiLevelType w:val="hybridMultilevel"/>
    <w:tmpl w:val="357E6D82"/>
    <w:lvl w:ilvl="0" w:tplc="8BF22B80">
      <w:start w:val="1"/>
      <w:numFmt w:val="bullet"/>
      <w:lvlText w:val="№"/>
      <w:lvlJc w:val="left"/>
    </w:lvl>
    <w:lvl w:ilvl="1" w:tplc="443C06C0">
      <w:start w:val="1"/>
      <w:numFmt w:val="bullet"/>
      <w:lvlText w:val="В"/>
      <w:lvlJc w:val="left"/>
    </w:lvl>
    <w:lvl w:ilvl="2" w:tplc="50F095BE">
      <w:start w:val="5"/>
      <w:numFmt w:val="decimal"/>
      <w:lvlText w:val="1.%3."/>
      <w:lvlJc w:val="left"/>
    </w:lvl>
    <w:lvl w:ilvl="3" w:tplc="1A6CF1FE">
      <w:numFmt w:val="decimal"/>
      <w:lvlText w:val=""/>
      <w:lvlJc w:val="left"/>
    </w:lvl>
    <w:lvl w:ilvl="4" w:tplc="23C0DFA0">
      <w:numFmt w:val="decimal"/>
      <w:lvlText w:val=""/>
      <w:lvlJc w:val="left"/>
    </w:lvl>
    <w:lvl w:ilvl="5" w:tplc="AB5EA354">
      <w:numFmt w:val="decimal"/>
      <w:lvlText w:val=""/>
      <w:lvlJc w:val="left"/>
    </w:lvl>
    <w:lvl w:ilvl="6" w:tplc="599C10E8">
      <w:numFmt w:val="decimal"/>
      <w:lvlText w:val=""/>
      <w:lvlJc w:val="left"/>
    </w:lvl>
    <w:lvl w:ilvl="7" w:tplc="E6EC738A">
      <w:numFmt w:val="decimal"/>
      <w:lvlText w:val=""/>
      <w:lvlJc w:val="left"/>
    </w:lvl>
    <w:lvl w:ilvl="8" w:tplc="FEC4637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3FA3"/>
    <w:rsid w:val="000C6896"/>
    <w:rsid w:val="00130E40"/>
    <w:rsid w:val="00143A1D"/>
    <w:rsid w:val="001447DB"/>
    <w:rsid w:val="001538D3"/>
    <w:rsid w:val="00197554"/>
    <w:rsid w:val="001E0E08"/>
    <w:rsid w:val="00206184"/>
    <w:rsid w:val="00297BAA"/>
    <w:rsid w:val="00300D1F"/>
    <w:rsid w:val="00312706"/>
    <w:rsid w:val="00416764"/>
    <w:rsid w:val="00431B9E"/>
    <w:rsid w:val="00470A41"/>
    <w:rsid w:val="004E721B"/>
    <w:rsid w:val="0054526F"/>
    <w:rsid w:val="006160FD"/>
    <w:rsid w:val="006220E4"/>
    <w:rsid w:val="00661F05"/>
    <w:rsid w:val="006F51B8"/>
    <w:rsid w:val="00882CE3"/>
    <w:rsid w:val="00912DDD"/>
    <w:rsid w:val="0097787A"/>
    <w:rsid w:val="00A06C21"/>
    <w:rsid w:val="00B6395D"/>
    <w:rsid w:val="00BA3FA3"/>
    <w:rsid w:val="00BD4403"/>
    <w:rsid w:val="00CB13AA"/>
    <w:rsid w:val="00D57567"/>
    <w:rsid w:val="00FA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Учебная часть</cp:lastModifiedBy>
  <cp:revision>8</cp:revision>
  <dcterms:created xsi:type="dcterms:W3CDTF">2017-03-16T12:11:00Z</dcterms:created>
  <dcterms:modified xsi:type="dcterms:W3CDTF">2017-03-21T13:51:00Z</dcterms:modified>
</cp:coreProperties>
</file>